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9A9C5" w14:textId="4755E388" w:rsidR="000A7103" w:rsidRPr="008C0B4D" w:rsidRDefault="00942C0D">
      <w:pPr>
        <w:rPr>
          <w:rFonts w:ascii="Swis721 Cn BT" w:hAnsi="Swis721 Cn BT"/>
          <w:noProof/>
        </w:rPr>
      </w:pPr>
      <w:r w:rsidRPr="008C0B4D">
        <w:rPr>
          <w:rFonts w:ascii="Swis721 Cn BT" w:hAnsi="Swis721 Cn BT"/>
          <w:noProof/>
        </w:rPr>
        <w:drawing>
          <wp:anchor distT="0" distB="0" distL="114300" distR="114300" simplePos="0" relativeHeight="251675648" behindDoc="1" locked="0" layoutInCell="1" allowOverlap="1" wp14:anchorId="4506AAEE" wp14:editId="42A8073D">
            <wp:simplePos x="0" y="0"/>
            <wp:positionH relativeFrom="page">
              <wp:align>right</wp:align>
            </wp:positionH>
            <wp:positionV relativeFrom="page">
              <wp:posOffset>19050</wp:posOffset>
            </wp:positionV>
            <wp:extent cx="7543800" cy="5000625"/>
            <wp:effectExtent l="0" t="0" r="0" b="9525"/>
            <wp:wrapTight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6A1024" w14:textId="7B8CAC51" w:rsidR="006F49EA" w:rsidRPr="008C0B4D" w:rsidRDefault="006F49EA">
      <w:pPr>
        <w:rPr>
          <w:rFonts w:ascii="Swis721 Cn BT" w:hAnsi="Swis721 Cn BT"/>
          <w:noProof/>
        </w:rPr>
      </w:pPr>
    </w:p>
    <w:p w14:paraId="342EBF24" w14:textId="77777777" w:rsidR="008F557D" w:rsidRPr="008C0B4D" w:rsidRDefault="008F557D">
      <w:pPr>
        <w:rPr>
          <w:rFonts w:ascii="Swis721 Cn BT" w:hAnsi="Swis721 Cn BT"/>
          <w:noProof/>
        </w:rPr>
      </w:pPr>
    </w:p>
    <w:p w14:paraId="356B53E0" w14:textId="77777777" w:rsidR="00C73821" w:rsidRPr="008C0B4D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7ABAEA00" w14:textId="77777777" w:rsidR="00C73821" w:rsidRPr="008C0B4D" w:rsidRDefault="00C73821" w:rsidP="000A7103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</w:p>
    <w:p w14:paraId="5605A335" w14:textId="5E92567B" w:rsidR="000A7103" w:rsidRPr="008C0B4D" w:rsidRDefault="00942C0D" w:rsidP="0098451A">
      <w:pPr>
        <w:jc w:val="center"/>
        <w:rPr>
          <w:rFonts w:ascii="Swis721 Cn BT" w:hAnsi="Swis721 Cn BT"/>
          <w:b/>
          <w:bCs/>
          <w:noProof/>
          <w:color w:val="01559E"/>
          <w:sz w:val="52"/>
          <w:szCs w:val="52"/>
        </w:rPr>
      </w:pPr>
      <w:bookmarkStart w:id="0" w:name="_Hlk127976041"/>
      <w:r w:rsidRPr="008C0B4D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Business Etiquette </w:t>
      </w:r>
      <w:bookmarkEnd w:id="0"/>
      <w:r w:rsidRPr="008C0B4D">
        <w:rPr>
          <w:rFonts w:ascii="Swis721 Cn BT" w:hAnsi="Swis721 Cn BT"/>
          <w:b/>
          <w:bCs/>
          <w:noProof/>
          <w:color w:val="01559E"/>
          <w:sz w:val="52"/>
          <w:szCs w:val="52"/>
        </w:rPr>
        <w:t>Workshop</w:t>
      </w:r>
      <w:r w:rsidR="000A7103" w:rsidRPr="008C0B4D">
        <w:rPr>
          <w:rFonts w:ascii="Swis721 Cn BT" w:hAnsi="Swis721 Cn BT"/>
          <w:b/>
          <w:bCs/>
          <w:noProof/>
          <w:color w:val="01559E"/>
          <w:sz w:val="52"/>
          <w:szCs w:val="52"/>
        </w:rPr>
        <w:t xml:space="preserve"> </w:t>
      </w:r>
    </w:p>
    <w:p w14:paraId="3153029E" w14:textId="601618E3" w:rsidR="000A7103" w:rsidRPr="008C0B4D" w:rsidRDefault="0098451A" w:rsidP="00942C0D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  <w:r w:rsidRPr="008C0B4D">
        <w:rPr>
          <w:rFonts w:ascii="Swis721 Cn BT" w:hAnsi="Swis721 Cn BT" w:cstheme="minorHAnsi"/>
          <w:noProof/>
          <w:color w:val="01559E"/>
          <w:sz w:val="36"/>
          <w:szCs w:val="36"/>
        </w:rPr>
        <w:t>"</w:t>
      </w:r>
      <w:r w:rsidR="00942C0D" w:rsidRPr="008C0B4D">
        <w:rPr>
          <w:rFonts w:ascii="Swis721 Cn BT" w:hAnsi="Swis721 Cn BT" w:cstheme="minorHAnsi"/>
          <w:noProof/>
          <w:color w:val="01559E"/>
          <w:sz w:val="36"/>
          <w:szCs w:val="36"/>
        </w:rPr>
        <w:t>You too are a brand, whether you know it or not, whether you like it or not"   -Marc Ecko</w:t>
      </w:r>
      <w:r w:rsidRPr="008C0B4D">
        <w:rPr>
          <w:rFonts w:ascii="Swis721 Cn BT" w:hAnsi="Swis721 Cn BT" w:cs="Arial"/>
          <w:b/>
          <w:bCs/>
          <w:color w:val="202124"/>
          <w:shd w:val="clear" w:color="auto" w:fill="FFFFFF"/>
        </w:rPr>
        <w:t> </w:t>
      </w:r>
    </w:p>
    <w:p w14:paraId="1EBEB5AC" w14:textId="77777777" w:rsidR="008D14D9" w:rsidRPr="008C0B4D" w:rsidRDefault="008D14D9" w:rsidP="000A7103">
      <w:pPr>
        <w:jc w:val="center"/>
        <w:rPr>
          <w:rFonts w:ascii="Swis721 Cn BT" w:hAnsi="Swis721 Cn BT" w:cstheme="minorHAnsi"/>
          <w:noProof/>
          <w:color w:val="01559E"/>
          <w:sz w:val="36"/>
          <w:szCs w:val="36"/>
        </w:rPr>
      </w:pPr>
    </w:p>
    <w:p w14:paraId="2F242458" w14:textId="1893077B" w:rsidR="00C73821" w:rsidRPr="008C0B4D" w:rsidRDefault="00C73821">
      <w:pPr>
        <w:rPr>
          <w:rFonts w:ascii="Swis721 Cn BT" w:hAnsi="Swis721 Cn BT"/>
          <w:noProof/>
        </w:rPr>
      </w:pPr>
    </w:p>
    <w:p w14:paraId="5B92C669" w14:textId="75C9F5C1" w:rsidR="00C73821" w:rsidRPr="008C0B4D" w:rsidRDefault="00C73821">
      <w:pPr>
        <w:rPr>
          <w:rFonts w:ascii="Swis721 Cn BT" w:hAnsi="Swis721 Cn BT"/>
          <w:noProof/>
        </w:rPr>
      </w:pPr>
    </w:p>
    <w:p w14:paraId="6461CEF3" w14:textId="5FE5D915" w:rsidR="000A7103" w:rsidRPr="008C0B4D" w:rsidRDefault="00856FD7">
      <w:pPr>
        <w:rPr>
          <w:rFonts w:ascii="Swis721 Cn BT" w:hAnsi="Swis721 Cn BT"/>
          <w:noProof/>
        </w:rPr>
      </w:pPr>
      <w:r>
        <w:rPr>
          <w:noProof/>
        </w:rPr>
        <w:drawing>
          <wp:anchor distT="114300" distB="114300" distL="114300" distR="114300" simplePos="0" relativeHeight="251677696" behindDoc="0" locked="0" layoutInCell="1" hidden="0" allowOverlap="1" wp14:anchorId="3C22EF93" wp14:editId="56DB3DBA">
            <wp:simplePos x="0" y="0"/>
            <wp:positionH relativeFrom="column">
              <wp:posOffset>5524500</wp:posOffset>
            </wp:positionH>
            <wp:positionV relativeFrom="paragraph">
              <wp:posOffset>120015</wp:posOffset>
            </wp:positionV>
            <wp:extent cx="1016000" cy="844550"/>
            <wp:effectExtent l="0" t="0" r="0" b="0"/>
            <wp:wrapNone/>
            <wp:docPr id="2054291490" name="Picture 2054291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 l="19070" t="20993" r="20993" b="20512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84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D377E" w14:textId="77777777" w:rsidR="000A7103" w:rsidRPr="008C0B4D" w:rsidRDefault="000A7103">
      <w:pPr>
        <w:rPr>
          <w:rFonts w:ascii="Swis721 Cn BT" w:hAnsi="Swis721 Cn BT"/>
          <w:noProof/>
        </w:rPr>
      </w:pPr>
    </w:p>
    <w:p w14:paraId="682DE30C" w14:textId="77777777" w:rsidR="0098451A" w:rsidRPr="008C0B4D" w:rsidRDefault="0098451A">
      <w:pPr>
        <w:rPr>
          <w:rFonts w:ascii="Swis721 Cn BT" w:hAnsi="Swis721 Cn BT"/>
          <w:noProof/>
        </w:rPr>
      </w:pPr>
    </w:p>
    <w:p w14:paraId="08568FE1" w14:textId="77777777" w:rsidR="000A7103" w:rsidRPr="008C0B4D" w:rsidRDefault="000A7103">
      <w:pPr>
        <w:rPr>
          <w:rFonts w:ascii="Swis721 Cn BT" w:hAnsi="Swis721 Cn BT"/>
          <w:noProof/>
        </w:rPr>
      </w:pPr>
    </w:p>
    <w:p w14:paraId="7BDA5991" w14:textId="0B532CDB" w:rsidR="000A7103" w:rsidRPr="008C0B4D" w:rsidRDefault="00502F8C">
      <w:pPr>
        <w:rPr>
          <w:rFonts w:ascii="Swis721 Cn BT" w:hAnsi="Swis721 Cn BT"/>
        </w:rPr>
      </w:pPr>
      <w:r w:rsidRPr="008C0B4D">
        <w:rPr>
          <w:rFonts w:ascii="Swis721 Cn BT" w:hAnsi="Swis721 Cn BT"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EC7280" wp14:editId="48A7233A">
                <wp:simplePos x="0" y="0"/>
                <wp:positionH relativeFrom="column">
                  <wp:posOffset>-896293</wp:posOffset>
                </wp:positionH>
                <wp:positionV relativeFrom="paragraph">
                  <wp:posOffset>9053</wp:posOffset>
                </wp:positionV>
                <wp:extent cx="7640955" cy="1656785"/>
                <wp:effectExtent l="0" t="0" r="17145" b="19685"/>
                <wp:wrapNone/>
                <wp:docPr id="10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0A81DE8-67C6-C7CB-A42A-151585FF6BF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1656785"/>
                        </a:xfrm>
                        <a:prstGeom prst="rect">
                          <a:avLst/>
                        </a:prstGeom>
                        <a:solidFill>
                          <a:srgbClr val="02539E"/>
                        </a:solidFill>
                        <a:ln w="6350">
                          <a:solidFill>
                            <a:srgbClr val="6ACFFB"/>
                          </a:solidFill>
                        </a:ln>
                      </wps:spPr>
                      <wps:txbx>
                        <w:txbxContent>
                          <w:p w14:paraId="31143B21" w14:textId="0388955D" w:rsidR="00502F8C" w:rsidRDefault="00B031D2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B031D2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Business Etiquette </w:t>
                            </w:r>
                            <w:r w:rsidR="00502F8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</w:p>
                          <w:p w14:paraId="702D2C24" w14:textId="45F3249E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Duration: </w:t>
                            </w:r>
                            <w:r w:rsidR="004D0156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 xml:space="preserve"> Day</w:t>
                            </w:r>
                          </w:p>
                          <w:p w14:paraId="10034D8A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No of Participants: 25-30 Pax</w:t>
                            </w:r>
                          </w:p>
                          <w:p w14:paraId="69C26AF1" w14:textId="49026AB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28"/>
                                <w:szCs w:val="28"/>
                              </w:rPr>
                              <w:t>Timing: 9:30 A.M- 5:30 P.M</w:t>
                            </w:r>
                          </w:p>
                          <w:p w14:paraId="628D8826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  <w:p w14:paraId="6AAD0985" w14:textId="77777777" w:rsidR="00502F8C" w:rsidRDefault="00502F8C" w:rsidP="00502F8C">
                            <w:pPr>
                              <w:spacing w:line="254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EC728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70.55pt;margin-top:.7pt;width:601.65pt;height:130.4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" fillcolor="#02539e" strokecolor="#6acffb" strokeweight=".5pt">
                <v:textbox>
                  <w:txbxContent>
                    <w:p w14:paraId="31143B21" w14:textId="0388955D" w:rsidR="00502F8C" w:rsidRDefault="00B031D2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B031D2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Business Etiquette </w:t>
                      </w:r>
                      <w:r w:rsidR="00502F8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</w:p>
                    <w:p w14:paraId="702D2C24" w14:textId="45F3249E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Duration: </w:t>
                      </w:r>
                      <w:r w:rsidR="004D0156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 xml:space="preserve"> Day</w:t>
                      </w:r>
                    </w:p>
                    <w:p w14:paraId="10034D8A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No of Participants: 25-30 Pax</w:t>
                      </w:r>
                    </w:p>
                    <w:p w14:paraId="69C26AF1" w14:textId="49026AB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Timing: 9:30 A.M- 5:30 P.M</w:t>
                      </w:r>
                    </w:p>
                    <w:p w14:paraId="628D8826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  <w:p w14:paraId="6AAD0985" w14:textId="77777777" w:rsidR="00502F8C" w:rsidRDefault="00502F8C" w:rsidP="00502F8C">
                      <w:pPr>
                        <w:spacing w:line="254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</w:p>
    <w:p w14:paraId="02AAFDAD" w14:textId="77777777" w:rsidR="004F27A0" w:rsidRPr="008C0B4D" w:rsidRDefault="004F27A0" w:rsidP="004F27A0">
      <w:pPr>
        <w:ind w:left="-709"/>
        <w:rPr>
          <w:rFonts w:ascii="Swis721 Cn BT" w:hAnsi="Swis721 Cn BT"/>
          <w:sz w:val="44"/>
          <w:szCs w:val="44"/>
        </w:rPr>
      </w:pPr>
    </w:p>
    <w:p w14:paraId="74D27BD5" w14:textId="77777777" w:rsidR="004F27A0" w:rsidRPr="008C0B4D" w:rsidRDefault="004F27A0" w:rsidP="004F27A0">
      <w:pPr>
        <w:ind w:left="-709"/>
        <w:rPr>
          <w:rFonts w:ascii="Swis721 Cn BT" w:hAnsi="Swis721 Cn BT"/>
          <w:sz w:val="44"/>
          <w:szCs w:val="44"/>
        </w:rPr>
      </w:pPr>
    </w:p>
    <w:p w14:paraId="49E59E1B" w14:textId="77777777" w:rsidR="004F27A0" w:rsidRPr="008C0B4D" w:rsidRDefault="004F27A0" w:rsidP="004F27A0">
      <w:pPr>
        <w:ind w:left="-709"/>
        <w:rPr>
          <w:rFonts w:ascii="Swis721 Cn BT" w:hAnsi="Swis721 Cn BT"/>
          <w:sz w:val="44"/>
          <w:szCs w:val="44"/>
        </w:rPr>
      </w:pPr>
    </w:p>
    <w:p w14:paraId="5B6AB254" w14:textId="5E6E08E3" w:rsidR="00FC6B62" w:rsidRPr="008C0B4D" w:rsidRDefault="00FC6B62">
      <w:pPr>
        <w:rPr>
          <w:rFonts w:ascii="Swis721 Cn BT" w:hAnsi="Swis721 Cn BT"/>
          <w:sz w:val="44"/>
          <w:szCs w:val="44"/>
        </w:rPr>
      </w:pPr>
    </w:p>
    <w:p w14:paraId="5EC8B5E4" w14:textId="708ADCC9" w:rsidR="000A7103" w:rsidRPr="008C0B4D" w:rsidRDefault="00FC6B62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8C0B4D">
        <w:rPr>
          <w:rFonts w:ascii="Swis721 Cn BT" w:hAnsi="Swis721 Cn BT"/>
          <w:noProof/>
          <w:color w:val="01559E"/>
          <w:lang w:eastAsia="en-IN"/>
        </w:rPr>
        <w:drawing>
          <wp:anchor distT="0" distB="0" distL="114300" distR="114300" simplePos="0" relativeHeight="251663360" behindDoc="1" locked="0" layoutInCell="1" allowOverlap="1" wp14:anchorId="420DEBE1" wp14:editId="35E68833">
            <wp:simplePos x="0" y="0"/>
            <wp:positionH relativeFrom="column">
              <wp:posOffset>5123180</wp:posOffset>
            </wp:positionH>
            <wp:positionV relativeFrom="paragraph">
              <wp:posOffset>5715</wp:posOffset>
            </wp:positionV>
            <wp:extent cx="1440815" cy="1407160"/>
            <wp:effectExtent l="0" t="0" r="6985" b="2540"/>
            <wp:wrapTight wrapText="bothSides">
              <wp:wrapPolygon edited="0">
                <wp:start x="0" y="0"/>
                <wp:lineTo x="0" y="21347"/>
                <wp:lineTo x="21419" y="21347"/>
                <wp:lineTo x="21419" y="0"/>
                <wp:lineTo x="0" y="0"/>
              </wp:wrapPolygon>
            </wp:wrapTight>
            <wp:docPr id="27" name="Picture 27" descr="Free vector brand advocate abstract concept   illustration. brand attorney, digital marketing, internet, trademark advocacy strategy, positive image creation, social media comm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ree vector brand advocate abstract concept   illustration. brand attorney, digital marketing, internet, trademark advocacy strategy, positive image creation, social media comment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3" t="11240" r="11345" b="12600"/>
                    <a:stretch/>
                  </pic:blipFill>
                  <pic:spPr bwMode="auto">
                    <a:xfrm>
                      <a:off x="0" y="0"/>
                      <a:ext cx="144081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98A" w:rsidRPr="008C0B4D">
        <w:rPr>
          <w:rFonts w:ascii="Swis721 Cn BT" w:hAnsi="Swis721 Cn BT"/>
          <w:color w:val="01559E"/>
          <w:sz w:val="52"/>
          <w:szCs w:val="52"/>
        </w:rPr>
        <w:t>Target Audience</w:t>
      </w:r>
    </w:p>
    <w:p w14:paraId="7849E2F4" w14:textId="779DDB13" w:rsidR="0061398A" w:rsidRPr="008C0B4D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8C0B4D">
        <w:rPr>
          <w:rFonts w:ascii="Swis721 Cn BT" w:hAnsi="Swis721 Cn BT"/>
          <w:color w:val="01559E"/>
          <w:sz w:val="28"/>
          <w:szCs w:val="28"/>
        </w:rPr>
        <w:t>Individual Contributors</w:t>
      </w:r>
    </w:p>
    <w:p w14:paraId="41C89A2D" w14:textId="57C4D99C" w:rsidR="0061398A" w:rsidRPr="008C0B4D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8C0B4D">
        <w:rPr>
          <w:rFonts w:ascii="Swis721 Cn BT" w:hAnsi="Swis721 Cn BT"/>
          <w:color w:val="01559E"/>
          <w:sz w:val="28"/>
          <w:szCs w:val="28"/>
        </w:rPr>
        <w:t>Supervisors</w:t>
      </w:r>
      <w:r w:rsidR="00FC6B62" w:rsidRPr="008C0B4D">
        <w:rPr>
          <w:rFonts w:ascii="Swis721 Cn BT" w:hAnsi="Swis721 Cn BT"/>
          <w:color w:val="01559E"/>
          <w:sz w:val="24"/>
          <w:szCs w:val="24"/>
        </w:rPr>
        <w:t xml:space="preserve"> </w:t>
      </w:r>
    </w:p>
    <w:p w14:paraId="497A14C4" w14:textId="43B65979" w:rsidR="0061398A" w:rsidRPr="008C0B4D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8C0B4D">
        <w:rPr>
          <w:rFonts w:ascii="Swis721 Cn BT" w:hAnsi="Swis721 Cn BT"/>
          <w:color w:val="01559E"/>
          <w:sz w:val="28"/>
          <w:szCs w:val="28"/>
        </w:rPr>
        <w:t>Early Team Managers</w:t>
      </w:r>
    </w:p>
    <w:p w14:paraId="7707A945" w14:textId="2B433153" w:rsidR="0061398A" w:rsidRPr="008C0B4D" w:rsidRDefault="0061398A" w:rsidP="0061398A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8C0B4D">
        <w:rPr>
          <w:rFonts w:ascii="Swis721 Cn BT" w:hAnsi="Swis721 Cn BT"/>
          <w:color w:val="01559E"/>
          <w:sz w:val="28"/>
          <w:szCs w:val="28"/>
        </w:rPr>
        <w:t>Employees of any department</w:t>
      </w:r>
    </w:p>
    <w:p w14:paraId="4BC805C2" w14:textId="0D369118" w:rsidR="0061398A" w:rsidRPr="008C0B4D" w:rsidRDefault="0061398A" w:rsidP="0061398A">
      <w:pPr>
        <w:rPr>
          <w:rFonts w:ascii="Swis721 Cn BT" w:hAnsi="Swis721 Cn BT"/>
          <w:color w:val="002060"/>
          <w:sz w:val="24"/>
          <w:szCs w:val="24"/>
        </w:rPr>
      </w:pPr>
    </w:p>
    <w:p w14:paraId="204C29CD" w14:textId="77777777" w:rsidR="0061398A" w:rsidRPr="008C0B4D" w:rsidRDefault="0061398A" w:rsidP="0061398A">
      <w:pPr>
        <w:rPr>
          <w:rFonts w:ascii="Swis721 Cn BT" w:hAnsi="Swis721 Cn BT"/>
          <w:color w:val="002060"/>
          <w:sz w:val="52"/>
          <w:szCs w:val="52"/>
        </w:rPr>
      </w:pPr>
    </w:p>
    <w:p w14:paraId="333E0410" w14:textId="69712E54" w:rsidR="0061398A" w:rsidRPr="008C0B4D" w:rsidRDefault="0061398A" w:rsidP="0061398A">
      <w:pPr>
        <w:ind w:left="-709"/>
        <w:rPr>
          <w:rFonts w:ascii="Swis721 Cn BT" w:hAnsi="Swis721 Cn BT"/>
          <w:color w:val="01559E"/>
          <w:sz w:val="52"/>
          <w:szCs w:val="52"/>
        </w:rPr>
      </w:pPr>
      <w:r w:rsidRPr="008C0B4D">
        <w:rPr>
          <w:rFonts w:ascii="Swis721 Cn BT" w:hAnsi="Swis721 Cn BT"/>
          <w:color w:val="01559E"/>
          <w:sz w:val="52"/>
          <w:szCs w:val="52"/>
        </w:rPr>
        <w:t>Workshop Objectives</w:t>
      </w:r>
    </w:p>
    <w:p w14:paraId="0168F9A6" w14:textId="6543AB7E" w:rsidR="0061398A" w:rsidRPr="008C0B4D" w:rsidRDefault="0061398A" w:rsidP="0061398A">
      <w:pPr>
        <w:rPr>
          <w:rFonts w:ascii="Swis721 Cn BT" w:hAnsi="Swis721 Cn BT"/>
          <w:color w:val="002060"/>
          <w:sz w:val="24"/>
          <w:szCs w:val="24"/>
        </w:rPr>
      </w:pPr>
    </w:p>
    <w:p w14:paraId="10CA40DA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Concept of Brand</w:t>
      </w:r>
    </w:p>
    <w:p w14:paraId="3A269E86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Building an Attitude of Ownership</w:t>
      </w:r>
    </w:p>
    <w:p w14:paraId="769C3E69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Nonverbal Communication</w:t>
      </w:r>
    </w:p>
    <w:p w14:paraId="63134A23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Body Language</w:t>
      </w:r>
    </w:p>
    <w:p w14:paraId="761014A0" w14:textId="77777777" w:rsidR="004A6CBC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Looks Matter</w:t>
      </w:r>
    </w:p>
    <w:p w14:paraId="0F00E334" w14:textId="7A48FAE8" w:rsidR="000A7103" w:rsidRPr="004A6CBC" w:rsidRDefault="004A6CBC" w:rsidP="004A6CBC">
      <w:pPr>
        <w:pStyle w:val="ListParagraph"/>
        <w:numPr>
          <w:ilvl w:val="0"/>
          <w:numId w:val="1"/>
        </w:numPr>
        <w:rPr>
          <w:rFonts w:ascii="Swis721 Cn BT" w:hAnsi="Swis721 Cn BT"/>
          <w:color w:val="01559E"/>
          <w:sz w:val="28"/>
          <w:szCs w:val="28"/>
        </w:rPr>
      </w:pPr>
      <w:r w:rsidRPr="004A6CBC">
        <w:rPr>
          <w:rFonts w:ascii="Swis721 Cn BT" w:hAnsi="Swis721 Cn BT"/>
          <w:color w:val="01559E"/>
          <w:sz w:val="28"/>
          <w:szCs w:val="28"/>
        </w:rPr>
        <w:t>Watch the Odour</w:t>
      </w:r>
    </w:p>
    <w:p w14:paraId="5CCE9908" w14:textId="35D84284" w:rsidR="004A6CBC" w:rsidRDefault="004A6CBC" w:rsidP="004A6CBC">
      <w:pPr>
        <w:spacing w:after="200"/>
        <w:rPr>
          <w:rFonts w:ascii="Swis721 Cn BT" w:hAnsi="Swis721 Cn BT"/>
          <w:color w:val="002060"/>
          <w:sz w:val="28"/>
          <w:szCs w:val="28"/>
        </w:rPr>
      </w:pPr>
    </w:p>
    <w:p w14:paraId="447C811E" w14:textId="77777777" w:rsidR="004A6CBC" w:rsidRPr="004A6CBC" w:rsidRDefault="004A6CBC" w:rsidP="004A6CBC">
      <w:pPr>
        <w:spacing w:after="200"/>
        <w:rPr>
          <w:rFonts w:ascii="Swis721 Cn BT" w:hAnsi="Swis721 Cn BT"/>
          <w:color w:val="002060"/>
          <w:sz w:val="28"/>
          <w:szCs w:val="28"/>
        </w:rPr>
      </w:pPr>
    </w:p>
    <w:p w14:paraId="3018F73E" w14:textId="7BA7D21A" w:rsidR="000A7103" w:rsidRPr="008C0B4D" w:rsidRDefault="0098451A" w:rsidP="008F557D">
      <w:pPr>
        <w:spacing w:line="360" w:lineRule="auto"/>
        <w:rPr>
          <w:rFonts w:ascii="Swis721 Cn BT" w:hAnsi="Swis721 Cn BT"/>
          <w:color w:val="002060"/>
          <w:sz w:val="28"/>
          <w:szCs w:val="28"/>
        </w:rPr>
      </w:pPr>
      <w:r w:rsidRPr="008C0B4D">
        <w:rPr>
          <w:rFonts w:ascii="Swis721 Cn BT" w:hAnsi="Swis721 Cn BT"/>
          <w:noProof/>
          <w:lang w:eastAsia="en-IN"/>
        </w:rPr>
        <w:drawing>
          <wp:anchor distT="0" distB="0" distL="114300" distR="114300" simplePos="0" relativeHeight="251674624" behindDoc="1" locked="0" layoutInCell="1" allowOverlap="1" wp14:anchorId="703437BD" wp14:editId="1BD096E5">
            <wp:simplePos x="0" y="0"/>
            <wp:positionH relativeFrom="page">
              <wp:align>right</wp:align>
            </wp:positionH>
            <wp:positionV relativeFrom="paragraph">
              <wp:posOffset>9525</wp:posOffset>
            </wp:positionV>
            <wp:extent cx="1443990" cy="1463040"/>
            <wp:effectExtent l="0" t="0" r="3810" b="3810"/>
            <wp:wrapTight wrapText="bothSides">
              <wp:wrapPolygon edited="0">
                <wp:start x="0" y="0"/>
                <wp:lineTo x="0" y="21375"/>
                <wp:lineTo x="21372" y="21375"/>
                <wp:lineTo x="21372" y="0"/>
                <wp:lineTo x="0" y="0"/>
              </wp:wrapPolygon>
            </wp:wrapTight>
            <wp:docPr id="26" name="Picture 26" descr="Free vector business management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vector business management vecto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96" t="18733" r="13559" b="21340"/>
                    <a:stretch/>
                  </pic:blipFill>
                  <pic:spPr bwMode="auto">
                    <a:xfrm>
                      <a:off x="0" y="0"/>
                      <a:ext cx="144399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1C596" w14:textId="77777777" w:rsidR="000A7103" w:rsidRPr="008C0B4D" w:rsidRDefault="000A7103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7867B342" w14:textId="77777777" w:rsidR="0098451A" w:rsidRPr="008C0B4D" w:rsidRDefault="0098451A" w:rsidP="00ED1279">
      <w:pPr>
        <w:pStyle w:val="ListParagraph"/>
        <w:spacing w:line="360" w:lineRule="auto"/>
        <w:ind w:left="11"/>
        <w:rPr>
          <w:rFonts w:ascii="Swis721 Cn BT" w:hAnsi="Swis721 Cn BT"/>
          <w:color w:val="002060"/>
          <w:sz w:val="28"/>
          <w:szCs w:val="28"/>
        </w:rPr>
      </w:pPr>
    </w:p>
    <w:p w14:paraId="6E88ADB0" w14:textId="77777777" w:rsidR="000A7103" w:rsidRPr="008C0B4D" w:rsidRDefault="000A7103" w:rsidP="00502F8C">
      <w:pPr>
        <w:spacing w:line="360" w:lineRule="auto"/>
        <w:rPr>
          <w:rFonts w:ascii="Swis721 Cn BT" w:hAnsi="Swis721 Cn BT"/>
          <w:color w:val="002060"/>
          <w:sz w:val="24"/>
          <w:szCs w:val="24"/>
        </w:rPr>
      </w:pPr>
    </w:p>
    <w:p w14:paraId="4D8A953A" w14:textId="179B250E" w:rsidR="000A7103" w:rsidRPr="008C0B4D" w:rsidRDefault="000A7103">
      <w:pPr>
        <w:rPr>
          <w:rFonts w:ascii="Swis721 Cn BT" w:hAnsi="Swis721 Cn BT"/>
        </w:rPr>
      </w:pPr>
    </w:p>
    <w:p w14:paraId="35E95324" w14:textId="6363EA04" w:rsidR="00502F8C" w:rsidRPr="008C0B4D" w:rsidRDefault="002D116B">
      <w:pPr>
        <w:rPr>
          <w:rFonts w:ascii="Swis721 Cn BT" w:hAnsi="Swis721 Cn BT"/>
        </w:rPr>
      </w:pPr>
      <w:r w:rsidRPr="008C0B4D">
        <w:rPr>
          <w:rFonts w:ascii="Swis721 Cn BT" w:hAnsi="Swis721 Cn BT"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DD34E8A" wp14:editId="5CB175EC">
                <wp:simplePos x="0" y="0"/>
                <wp:positionH relativeFrom="column">
                  <wp:posOffset>-862330</wp:posOffset>
                </wp:positionH>
                <wp:positionV relativeFrom="paragraph">
                  <wp:posOffset>115904</wp:posOffset>
                </wp:positionV>
                <wp:extent cx="7640955" cy="488315"/>
                <wp:effectExtent l="0" t="0" r="17145" b="26035"/>
                <wp:wrapNone/>
                <wp:docPr id="5" name="Text 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6A01C3F-C379-2808-BED7-54B9B9E230F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0955" cy="488315"/>
                        </a:xfrm>
                        <a:prstGeom prst="rect">
                          <a:avLst/>
                        </a:prstGeom>
                        <a:solidFill>
                          <a:srgbClr val="01559E"/>
                        </a:solidFill>
                        <a:ln w="6350">
                          <a:solidFill>
                            <a:srgbClr val="01559E"/>
                          </a:solidFill>
                        </a:ln>
                      </wps:spPr>
                      <wps:txbx>
                        <w:txbxContent>
                          <w:p w14:paraId="0E08FE83" w14:textId="07DC28E3" w:rsidR="003A1F2C" w:rsidRPr="003A1F2C" w:rsidRDefault="008C64A4" w:rsidP="003A1F2C">
                            <w:pPr>
                              <w:spacing w:line="256" w:lineRule="auto"/>
                              <w:ind w:left="144"/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>Workshop</w:t>
                            </w:r>
                            <w:r w:rsidR="003A1F2C" w:rsidRPr="003A1F2C">
                              <w:rPr>
                                <w:rFonts w:ascii="Swis721 Cn BT" w:eastAsia="Calibri" w:hAnsi="Swis721 Cn BT"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  <w:t xml:space="preserve"> Outline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DD34E8A" id="_x0000_s1027" type="#_x0000_t202" style="position:absolute;margin-left:-67.9pt;margin-top:9.15pt;width:601.65pt;height:38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" fillcolor="#01559e" strokecolor="#01559e" strokeweight=".5pt">
                <v:textbox>
                  <w:txbxContent>
                    <w:p w14:paraId="0E08FE83" w14:textId="07DC28E3" w:rsidR="003A1F2C" w:rsidRPr="003A1F2C" w:rsidRDefault="008C64A4" w:rsidP="003A1F2C">
                      <w:pPr>
                        <w:spacing w:line="256" w:lineRule="auto"/>
                        <w:ind w:left="144"/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>Workshop</w:t>
                      </w:r>
                      <w:r w:rsidR="003A1F2C" w:rsidRPr="003A1F2C">
                        <w:rPr>
                          <w:rFonts w:ascii="Swis721 Cn BT" w:eastAsia="Calibri" w:hAnsi="Swis721 Cn BT"/>
                          <w:color w:val="FFFFFF" w:themeColor="background1"/>
                          <w:kern w:val="24"/>
                          <w:sz w:val="56"/>
                          <w:szCs w:val="56"/>
                        </w:rPr>
                        <w:t xml:space="preserve"> Outline</w:t>
                      </w:r>
                    </w:p>
                  </w:txbxContent>
                </v:textbox>
              </v:shape>
            </w:pict>
          </mc:Fallback>
        </mc:AlternateContent>
      </w:r>
    </w:p>
    <w:p w14:paraId="2A105373" w14:textId="1C5EA756" w:rsidR="00502F8C" w:rsidRPr="008C0B4D" w:rsidRDefault="00502F8C">
      <w:pPr>
        <w:rPr>
          <w:rFonts w:ascii="Swis721 Cn BT" w:hAnsi="Swis721 Cn BT"/>
        </w:rPr>
      </w:pPr>
    </w:p>
    <w:p w14:paraId="476A68FD" w14:textId="77777777" w:rsidR="00ED1279" w:rsidRPr="008C0B4D" w:rsidRDefault="00ED1279">
      <w:pPr>
        <w:rPr>
          <w:rFonts w:ascii="Swis721 Cn BT" w:hAnsi="Swis721 Cn B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1928"/>
        <w:gridCol w:w="6100"/>
      </w:tblGrid>
      <w:tr w:rsidR="00845B91" w:rsidRPr="008C0B4D" w14:paraId="7F0108DF" w14:textId="77777777" w:rsidTr="00EF0F7B">
        <w:trPr>
          <w:cantSplit/>
        </w:trPr>
        <w:tc>
          <w:tcPr>
            <w:tcW w:w="988" w:type="dxa"/>
            <w:vAlign w:val="center"/>
          </w:tcPr>
          <w:p w14:paraId="2A267EB0" w14:textId="77777777" w:rsidR="00845B91" w:rsidRPr="00EF0F7B" w:rsidRDefault="00845B91" w:rsidP="00EF0F7B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F0F7B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Sr. No.</w:t>
            </w:r>
          </w:p>
        </w:tc>
        <w:tc>
          <w:tcPr>
            <w:tcW w:w="1928" w:type="dxa"/>
            <w:vAlign w:val="center"/>
          </w:tcPr>
          <w:p w14:paraId="21D6E747" w14:textId="77777777" w:rsidR="00845B91" w:rsidRPr="00EF0F7B" w:rsidRDefault="00845B91" w:rsidP="00EF0F7B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F0F7B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Time</w:t>
            </w:r>
          </w:p>
        </w:tc>
        <w:tc>
          <w:tcPr>
            <w:tcW w:w="6100" w:type="dxa"/>
            <w:vAlign w:val="center"/>
          </w:tcPr>
          <w:p w14:paraId="4C735141" w14:textId="77777777" w:rsidR="00845B91" w:rsidRPr="00EF0F7B" w:rsidRDefault="00845B91" w:rsidP="00EF0F7B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EF0F7B">
              <w:rPr>
                <w:rFonts w:ascii="Swis721 Cn BT" w:eastAsia="Times New Roman" w:hAnsi="Swis721 Cn BT" w:cs="Calibri"/>
                <w:b/>
                <w:bCs/>
                <w:color w:val="000000"/>
                <w:sz w:val="24"/>
                <w:szCs w:val="24"/>
                <w:lang w:eastAsia="en-IN"/>
              </w:rPr>
              <w:t>Topic</w:t>
            </w:r>
          </w:p>
        </w:tc>
      </w:tr>
      <w:tr w:rsidR="00845B91" w:rsidRPr="008C0B4D" w14:paraId="56CBAA10" w14:textId="77777777" w:rsidTr="00EF0F7B">
        <w:trPr>
          <w:cantSplit/>
        </w:trPr>
        <w:tc>
          <w:tcPr>
            <w:tcW w:w="988" w:type="dxa"/>
            <w:vAlign w:val="center"/>
          </w:tcPr>
          <w:p w14:paraId="65BE402E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</w:t>
            </w:r>
          </w:p>
        </w:tc>
        <w:tc>
          <w:tcPr>
            <w:tcW w:w="1928" w:type="dxa"/>
            <w:vAlign w:val="center"/>
          </w:tcPr>
          <w:p w14:paraId="4EB11793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9:30-10:15 AM</w:t>
            </w:r>
          </w:p>
        </w:tc>
        <w:tc>
          <w:tcPr>
            <w:tcW w:w="6100" w:type="dxa"/>
            <w:vAlign w:val="center"/>
          </w:tcPr>
          <w:p w14:paraId="7AE24DB2" w14:textId="77777777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What’s In It for Me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Workshop Intro &amp; Agenda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Ground Rules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Icebreaker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Facilitator Intro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Participant Intro &amp; Expectations</w:t>
            </w:r>
          </w:p>
        </w:tc>
      </w:tr>
      <w:tr w:rsidR="00845B91" w:rsidRPr="008C0B4D" w14:paraId="5D8E77CE" w14:textId="77777777" w:rsidTr="00EF0F7B">
        <w:trPr>
          <w:cantSplit/>
        </w:trPr>
        <w:tc>
          <w:tcPr>
            <w:tcW w:w="988" w:type="dxa"/>
            <w:vAlign w:val="center"/>
          </w:tcPr>
          <w:p w14:paraId="5E480027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</w:t>
            </w:r>
          </w:p>
        </w:tc>
        <w:tc>
          <w:tcPr>
            <w:tcW w:w="1928" w:type="dxa"/>
            <w:vAlign w:val="center"/>
          </w:tcPr>
          <w:p w14:paraId="0B3AB7EE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10:15- 10:30 AM</w:t>
            </w:r>
          </w:p>
        </w:tc>
        <w:tc>
          <w:tcPr>
            <w:tcW w:w="6100" w:type="dxa"/>
            <w:vAlign w:val="center"/>
          </w:tcPr>
          <w:p w14:paraId="66AEDE2E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Pre-Training Assessment</w:t>
            </w:r>
          </w:p>
        </w:tc>
      </w:tr>
      <w:tr w:rsidR="00845B91" w:rsidRPr="008C0B4D" w14:paraId="03A156A6" w14:textId="77777777" w:rsidTr="00EF0F7B">
        <w:trPr>
          <w:cantSplit/>
        </w:trPr>
        <w:tc>
          <w:tcPr>
            <w:tcW w:w="988" w:type="dxa"/>
            <w:vAlign w:val="center"/>
          </w:tcPr>
          <w:p w14:paraId="3D9705A9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</w:t>
            </w:r>
          </w:p>
        </w:tc>
        <w:tc>
          <w:tcPr>
            <w:tcW w:w="1928" w:type="dxa"/>
            <w:vAlign w:val="center"/>
          </w:tcPr>
          <w:p w14:paraId="65C0E67B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10:30- 11:15 AM</w:t>
            </w:r>
          </w:p>
        </w:tc>
        <w:tc>
          <w:tcPr>
            <w:tcW w:w="6100" w:type="dxa"/>
            <w:vAlign w:val="center"/>
          </w:tcPr>
          <w:p w14:paraId="3456DE77" w14:textId="1097B996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Concept of Brand</w:t>
            </w:r>
            <w:r w:rsidRPr="008C0B4D">
              <w:rPr>
                <w:rFonts w:ascii="Swis721 Cn BT" w:hAnsi="Swis721 Cn BT" w:cs="Calibri"/>
                <w:bCs/>
                <w:color w:val="01559E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• Brand &amp; its Importance 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Qualities of Brand (Powerful, Consistent, Visible, Valuable)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Individuals as personal brands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Building a personal brand- (Knowledge, Skills &amp; Attitude)</w:t>
            </w:r>
          </w:p>
        </w:tc>
      </w:tr>
      <w:tr w:rsidR="00845B91" w:rsidRPr="008C0B4D" w14:paraId="66B6AB24" w14:textId="77777777" w:rsidTr="00EF0F7B">
        <w:trPr>
          <w:cantSplit/>
        </w:trPr>
        <w:tc>
          <w:tcPr>
            <w:tcW w:w="988" w:type="dxa"/>
            <w:vAlign w:val="center"/>
          </w:tcPr>
          <w:p w14:paraId="5F85C27E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4</w:t>
            </w:r>
          </w:p>
        </w:tc>
        <w:tc>
          <w:tcPr>
            <w:tcW w:w="1928" w:type="dxa"/>
            <w:vAlign w:val="center"/>
          </w:tcPr>
          <w:p w14:paraId="298351B6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11:15 -11:30 AM</w:t>
            </w:r>
          </w:p>
        </w:tc>
        <w:tc>
          <w:tcPr>
            <w:tcW w:w="6100" w:type="dxa"/>
            <w:vAlign w:val="center"/>
          </w:tcPr>
          <w:p w14:paraId="2DE28936" w14:textId="77777777" w:rsidR="00845B91" w:rsidRPr="0091635B" w:rsidRDefault="00845B91" w:rsidP="00CA208E">
            <w:pPr>
              <w:spacing w:line="276" w:lineRule="auto"/>
              <w:rPr>
                <w:rFonts w:ascii="Swis721 Cn BT" w:hAnsi="Swis721 Cn BT" w:cs="Calibri"/>
                <w:b/>
                <w:color w:val="01559E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First Tea Break</w:t>
            </w:r>
          </w:p>
        </w:tc>
      </w:tr>
      <w:tr w:rsidR="00845B91" w:rsidRPr="008C0B4D" w14:paraId="17294E80" w14:textId="77777777" w:rsidTr="00EF0F7B">
        <w:trPr>
          <w:cantSplit/>
        </w:trPr>
        <w:tc>
          <w:tcPr>
            <w:tcW w:w="988" w:type="dxa"/>
            <w:vAlign w:val="center"/>
          </w:tcPr>
          <w:p w14:paraId="08D06BB5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5</w:t>
            </w:r>
          </w:p>
        </w:tc>
        <w:tc>
          <w:tcPr>
            <w:tcW w:w="1928" w:type="dxa"/>
            <w:vAlign w:val="center"/>
          </w:tcPr>
          <w:p w14:paraId="3EC0BA3F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11:30 - 12:30 PM</w:t>
            </w:r>
          </w:p>
        </w:tc>
        <w:tc>
          <w:tcPr>
            <w:tcW w:w="6100" w:type="dxa"/>
            <w:vAlign w:val="center"/>
          </w:tcPr>
          <w:p w14:paraId="02B5E546" w14:textId="4A778F16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Building an Attitude of Ownership</w:t>
            </w:r>
            <w:r w:rsidRPr="008C0B4D">
              <w:rPr>
                <w:rFonts w:ascii="Swis721 Cn BT" w:hAnsi="Swis721 Cn BT" w:cs="Calibri"/>
                <w:bCs/>
                <w:color w:val="01559E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Understanding Ownership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 xml:space="preserve">• Developing a Proactive </w:t>
            </w:r>
            <w:r w:rsidR="0091635B"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Approach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-Circle of Control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Building a solution Centric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Walking the Extra Mile-</w:t>
            </w:r>
            <w:r w:rsidR="00AD68E3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How to 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Avoid Blame Game</w:t>
            </w:r>
          </w:p>
        </w:tc>
      </w:tr>
      <w:tr w:rsidR="00845B91" w:rsidRPr="008C0B4D" w14:paraId="2A38ACF8" w14:textId="77777777" w:rsidTr="00EF0F7B">
        <w:trPr>
          <w:cantSplit/>
        </w:trPr>
        <w:tc>
          <w:tcPr>
            <w:tcW w:w="988" w:type="dxa"/>
            <w:vAlign w:val="center"/>
          </w:tcPr>
          <w:p w14:paraId="26B55474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6</w:t>
            </w:r>
          </w:p>
        </w:tc>
        <w:tc>
          <w:tcPr>
            <w:tcW w:w="1928" w:type="dxa"/>
            <w:vAlign w:val="center"/>
          </w:tcPr>
          <w:p w14:paraId="1575A95B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12:30 - 1:15 PM</w:t>
            </w:r>
          </w:p>
        </w:tc>
        <w:tc>
          <w:tcPr>
            <w:tcW w:w="6100" w:type="dxa"/>
            <w:vAlign w:val="center"/>
          </w:tcPr>
          <w:p w14:paraId="5DEEB8E9" w14:textId="77777777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Nonverbal Communication</w:t>
            </w:r>
            <w:r w:rsidRPr="008C0B4D">
              <w:rPr>
                <w:rFonts w:ascii="Swis721 Cn BT" w:hAnsi="Swis721 Cn BT" w:cs="Calibri"/>
                <w:bCs/>
                <w:color w:val="01559E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Mehrabian Model- (Visual, Vocal &amp; Verbal)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Components of Visual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Body Language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Attire</w:t>
            </w:r>
            <w:r w:rsidRPr="008C0B4D">
              <w:rPr>
                <w:rFonts w:ascii="Swis721 Cn BT" w:hAnsi="Swis721 Cn BT" w:cs="Calibri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Hygiene &amp; Grooming</w:t>
            </w:r>
          </w:p>
        </w:tc>
      </w:tr>
      <w:tr w:rsidR="00845B91" w:rsidRPr="008C0B4D" w14:paraId="7F3B091C" w14:textId="77777777" w:rsidTr="00EF0F7B">
        <w:trPr>
          <w:cantSplit/>
        </w:trPr>
        <w:tc>
          <w:tcPr>
            <w:tcW w:w="988" w:type="dxa"/>
            <w:vAlign w:val="center"/>
          </w:tcPr>
          <w:p w14:paraId="5B507644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7</w:t>
            </w:r>
          </w:p>
        </w:tc>
        <w:tc>
          <w:tcPr>
            <w:tcW w:w="1928" w:type="dxa"/>
            <w:vAlign w:val="center"/>
          </w:tcPr>
          <w:p w14:paraId="38D5F62E" w14:textId="713EFDD4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1:15 - </w:t>
            </w:r>
            <w:r w:rsidR="0091635B"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2:00 PM</w:t>
            </w:r>
          </w:p>
        </w:tc>
        <w:tc>
          <w:tcPr>
            <w:tcW w:w="6100" w:type="dxa"/>
            <w:vAlign w:val="center"/>
          </w:tcPr>
          <w:p w14:paraId="035216A2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Lunch Break</w:t>
            </w:r>
          </w:p>
        </w:tc>
      </w:tr>
      <w:tr w:rsidR="00845B91" w:rsidRPr="008C0B4D" w14:paraId="4756B041" w14:textId="77777777" w:rsidTr="00EF0F7B">
        <w:trPr>
          <w:cantSplit/>
        </w:trPr>
        <w:tc>
          <w:tcPr>
            <w:tcW w:w="988" w:type="dxa"/>
            <w:vAlign w:val="center"/>
          </w:tcPr>
          <w:p w14:paraId="16D96339" w14:textId="77777777" w:rsidR="00845B91" w:rsidRPr="008C0B4D" w:rsidRDefault="00845B91" w:rsidP="00CA208E">
            <w:pPr>
              <w:spacing w:before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8</w:t>
            </w:r>
          </w:p>
        </w:tc>
        <w:tc>
          <w:tcPr>
            <w:tcW w:w="1928" w:type="dxa"/>
            <w:vAlign w:val="center"/>
          </w:tcPr>
          <w:p w14:paraId="2CC0496A" w14:textId="49BE1B2A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2:00 - </w:t>
            </w:r>
            <w:r w:rsidR="0091635B"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2:15 PM</w:t>
            </w:r>
          </w:p>
        </w:tc>
        <w:tc>
          <w:tcPr>
            <w:tcW w:w="6100" w:type="dxa"/>
            <w:vAlign w:val="center"/>
          </w:tcPr>
          <w:p w14:paraId="67CD3AD3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Energizer</w:t>
            </w:r>
          </w:p>
        </w:tc>
      </w:tr>
      <w:tr w:rsidR="00845B91" w:rsidRPr="008C0B4D" w14:paraId="1B1C138B" w14:textId="77777777" w:rsidTr="00EF0F7B">
        <w:trPr>
          <w:cantSplit/>
        </w:trPr>
        <w:tc>
          <w:tcPr>
            <w:tcW w:w="988" w:type="dxa"/>
            <w:vAlign w:val="center"/>
          </w:tcPr>
          <w:p w14:paraId="63B49443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9</w:t>
            </w:r>
          </w:p>
        </w:tc>
        <w:tc>
          <w:tcPr>
            <w:tcW w:w="1928" w:type="dxa"/>
            <w:vAlign w:val="center"/>
          </w:tcPr>
          <w:p w14:paraId="21A8C8B3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2:15 - 3:15 PM</w:t>
            </w:r>
          </w:p>
        </w:tc>
        <w:tc>
          <w:tcPr>
            <w:tcW w:w="6100" w:type="dxa"/>
            <w:vAlign w:val="center"/>
          </w:tcPr>
          <w:p w14:paraId="63284641" w14:textId="77777777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4A6CBC">
              <w:rPr>
                <w:rFonts w:ascii="Swis721 Cn BT" w:hAnsi="Swis721 Cn BT" w:cs="Calibri"/>
                <w:b/>
                <w:color w:val="01559E"/>
              </w:rPr>
              <w:t>Body Language (As per Indian Corporate Standard)</w:t>
            </w:r>
            <w:r w:rsidRPr="008C0B4D">
              <w:rPr>
                <w:rFonts w:ascii="Swis721 Cn BT" w:hAnsi="Swis721 Cn BT" w:cs="Calibri"/>
                <w:bCs/>
                <w:color w:val="01559E"/>
                <w:sz w:val="20"/>
                <w:szCs w:val="20"/>
              </w:rPr>
              <w:t xml:space="preserve"> 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Introduction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 xml:space="preserve">• Greetings 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Handshake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Business Card Etiquette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Eye Contact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Personal Space</w:t>
            </w:r>
          </w:p>
        </w:tc>
      </w:tr>
      <w:tr w:rsidR="00845B91" w:rsidRPr="008C0B4D" w14:paraId="2F0497C6" w14:textId="77777777" w:rsidTr="00EF0F7B">
        <w:trPr>
          <w:cantSplit/>
        </w:trPr>
        <w:tc>
          <w:tcPr>
            <w:tcW w:w="988" w:type="dxa"/>
            <w:vAlign w:val="center"/>
          </w:tcPr>
          <w:p w14:paraId="1F266C80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10</w:t>
            </w:r>
          </w:p>
        </w:tc>
        <w:tc>
          <w:tcPr>
            <w:tcW w:w="1928" w:type="dxa"/>
            <w:vAlign w:val="center"/>
          </w:tcPr>
          <w:p w14:paraId="201D3C66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3:15 - 4:00 PM</w:t>
            </w:r>
          </w:p>
        </w:tc>
        <w:tc>
          <w:tcPr>
            <w:tcW w:w="6100" w:type="dxa"/>
            <w:vAlign w:val="center"/>
          </w:tcPr>
          <w:p w14:paraId="1CA2DCFD" w14:textId="77777777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Looks Matter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Formal Dressing Males &amp; Females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Casual Dressing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Accessories for Males &amp; Females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Belts &amp; Footwear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Some commonly observed rules</w:t>
            </w:r>
          </w:p>
        </w:tc>
      </w:tr>
      <w:tr w:rsidR="00845B91" w:rsidRPr="008C0B4D" w14:paraId="74D0D45E" w14:textId="77777777" w:rsidTr="00EF0F7B">
        <w:trPr>
          <w:cantSplit/>
        </w:trPr>
        <w:tc>
          <w:tcPr>
            <w:tcW w:w="988" w:type="dxa"/>
            <w:vAlign w:val="center"/>
          </w:tcPr>
          <w:p w14:paraId="5E3F53CE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11</w:t>
            </w:r>
          </w:p>
        </w:tc>
        <w:tc>
          <w:tcPr>
            <w:tcW w:w="1928" w:type="dxa"/>
            <w:vAlign w:val="center"/>
          </w:tcPr>
          <w:p w14:paraId="3E7EED9D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4:00- 4:15 PM</w:t>
            </w:r>
          </w:p>
        </w:tc>
        <w:tc>
          <w:tcPr>
            <w:tcW w:w="6100" w:type="dxa"/>
            <w:vAlign w:val="center"/>
          </w:tcPr>
          <w:p w14:paraId="266E6977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Second Tea Break</w:t>
            </w:r>
          </w:p>
        </w:tc>
      </w:tr>
      <w:tr w:rsidR="00845B91" w:rsidRPr="008C0B4D" w14:paraId="3674E0A7" w14:textId="77777777" w:rsidTr="00EF0F7B">
        <w:trPr>
          <w:cantSplit/>
        </w:trPr>
        <w:tc>
          <w:tcPr>
            <w:tcW w:w="988" w:type="dxa"/>
            <w:vAlign w:val="center"/>
          </w:tcPr>
          <w:p w14:paraId="0A7007B2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12</w:t>
            </w:r>
          </w:p>
        </w:tc>
        <w:tc>
          <w:tcPr>
            <w:tcW w:w="1928" w:type="dxa"/>
            <w:vAlign w:val="center"/>
          </w:tcPr>
          <w:p w14:paraId="06E400B9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4:15- 4:45 PM</w:t>
            </w:r>
          </w:p>
        </w:tc>
        <w:tc>
          <w:tcPr>
            <w:tcW w:w="6100" w:type="dxa"/>
            <w:vAlign w:val="center"/>
          </w:tcPr>
          <w:p w14:paraId="73FC7080" w14:textId="0D5B8018" w:rsidR="00845B91" w:rsidRPr="008C0B4D" w:rsidRDefault="00845B91" w:rsidP="00CA208E">
            <w:pPr>
              <w:spacing w:before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 xml:space="preserve">Watch the </w:t>
            </w:r>
            <w:r w:rsidR="0091635B" w:rsidRPr="0091635B">
              <w:rPr>
                <w:rFonts w:ascii="Swis721 Cn BT" w:hAnsi="Swis721 Cn BT" w:cs="Calibri"/>
                <w:b/>
                <w:color w:val="01559E"/>
              </w:rPr>
              <w:t>Odour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• Knowing the body </w:t>
            </w:r>
            <w:r w:rsidR="0091635B"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Odours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Bad Breath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Doe Vs. Perfume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Some commonly observed rules</w:t>
            </w:r>
          </w:p>
        </w:tc>
      </w:tr>
      <w:tr w:rsidR="00845B91" w:rsidRPr="008C0B4D" w14:paraId="5B7ABB72" w14:textId="77777777" w:rsidTr="00EF0F7B">
        <w:trPr>
          <w:cantSplit/>
        </w:trPr>
        <w:tc>
          <w:tcPr>
            <w:tcW w:w="988" w:type="dxa"/>
            <w:vAlign w:val="center"/>
          </w:tcPr>
          <w:p w14:paraId="3CDB2DC7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13</w:t>
            </w:r>
          </w:p>
        </w:tc>
        <w:tc>
          <w:tcPr>
            <w:tcW w:w="1928" w:type="dxa"/>
            <w:vAlign w:val="center"/>
          </w:tcPr>
          <w:p w14:paraId="3F77ED3B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 xml:space="preserve"> 4:45 - 5:00 PM</w:t>
            </w:r>
          </w:p>
        </w:tc>
        <w:tc>
          <w:tcPr>
            <w:tcW w:w="6100" w:type="dxa"/>
            <w:vAlign w:val="center"/>
          </w:tcPr>
          <w:p w14:paraId="76D4C446" w14:textId="77777777" w:rsidR="00845B91" w:rsidRPr="0091635B" w:rsidRDefault="00845B91" w:rsidP="00CA208E">
            <w:pPr>
              <w:spacing w:line="276" w:lineRule="auto"/>
              <w:rPr>
                <w:rFonts w:ascii="Swis721 Cn BT" w:eastAsia="Times New Roman" w:hAnsi="Swis721 Cn BT" w:cs="Calibri"/>
                <w:b/>
                <w:color w:val="000000"/>
                <w:lang w:eastAsia="en-IN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Post Training Assessment</w:t>
            </w:r>
          </w:p>
        </w:tc>
      </w:tr>
      <w:tr w:rsidR="00845B91" w:rsidRPr="008C0B4D" w14:paraId="4D1E57B3" w14:textId="77777777" w:rsidTr="00EF0F7B">
        <w:trPr>
          <w:cantSplit/>
        </w:trPr>
        <w:tc>
          <w:tcPr>
            <w:tcW w:w="988" w:type="dxa"/>
            <w:vAlign w:val="center"/>
          </w:tcPr>
          <w:p w14:paraId="0E75F4BC" w14:textId="77777777" w:rsidR="00845B91" w:rsidRPr="008C0B4D" w:rsidRDefault="00845B91" w:rsidP="00CA208E">
            <w:pPr>
              <w:spacing w:before="240" w:after="240" w:line="276" w:lineRule="auto"/>
              <w:jc w:val="center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14</w:t>
            </w:r>
          </w:p>
        </w:tc>
        <w:tc>
          <w:tcPr>
            <w:tcW w:w="1928" w:type="dxa"/>
            <w:vAlign w:val="center"/>
          </w:tcPr>
          <w:p w14:paraId="5E3A8E7C" w14:textId="77777777" w:rsidR="00845B91" w:rsidRPr="008C0B4D" w:rsidRDefault="00845B91" w:rsidP="00CA208E">
            <w:pPr>
              <w:spacing w:before="240" w:after="240" w:line="276" w:lineRule="auto"/>
              <w:rPr>
                <w:rFonts w:ascii="Swis721 Cn BT" w:eastAsia="Times New Roman" w:hAnsi="Swis721 Cn BT" w:cs="Calibri"/>
                <w:b/>
                <w:bCs/>
                <w:color w:val="000000"/>
                <w:sz w:val="20"/>
                <w:szCs w:val="20"/>
                <w:lang w:eastAsia="en-IN"/>
              </w:rPr>
            </w:pP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5:00 -5:30 PM</w:t>
            </w:r>
          </w:p>
        </w:tc>
        <w:tc>
          <w:tcPr>
            <w:tcW w:w="6100" w:type="dxa"/>
            <w:vAlign w:val="bottom"/>
          </w:tcPr>
          <w:p w14:paraId="0779221D" w14:textId="77777777" w:rsidR="00845B91" w:rsidRPr="008C0B4D" w:rsidRDefault="00845B91" w:rsidP="00CA208E">
            <w:pPr>
              <w:spacing w:before="240" w:line="276" w:lineRule="auto"/>
              <w:rPr>
                <w:rFonts w:ascii="Swis721 Cn BT" w:hAnsi="Swis721 Cn BT" w:cs="Calibri"/>
                <w:color w:val="000000"/>
                <w:sz w:val="20"/>
                <w:szCs w:val="20"/>
              </w:rPr>
            </w:pPr>
            <w:r w:rsidRPr="0091635B">
              <w:rPr>
                <w:rFonts w:ascii="Swis721 Cn BT" w:hAnsi="Swis721 Cn BT" w:cs="Calibri"/>
                <w:b/>
                <w:color w:val="01559E"/>
              </w:rPr>
              <w:t>Closing</w:t>
            </w:r>
            <w:r w:rsidRPr="008C0B4D">
              <w:rPr>
                <w:rFonts w:ascii="Swis721 Cn BT" w:hAnsi="Swis721 Cn BT" w:cs="Calibri"/>
                <w:color w:val="000000"/>
                <w:sz w:val="20"/>
                <w:szCs w:val="20"/>
              </w:rPr>
              <w:br/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t>• Feedback forms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Q&amp; A (If any)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Closing Video (If any)</w:t>
            </w:r>
            <w:r w:rsidRPr="008C0B4D">
              <w:rPr>
                <w:rFonts w:ascii="Swis721 Cn BT" w:eastAsia="Times New Roman" w:hAnsi="Swis721 Cn BT" w:cs="Calibri"/>
                <w:bCs/>
                <w:color w:val="000000"/>
                <w:sz w:val="20"/>
                <w:szCs w:val="20"/>
                <w:lang w:eastAsia="en-IN"/>
              </w:rPr>
              <w:br/>
              <w:t>• Group Photo</w:t>
            </w:r>
          </w:p>
        </w:tc>
      </w:tr>
    </w:tbl>
    <w:p w14:paraId="19F1F2D1" w14:textId="77777777" w:rsidR="00D22EE5" w:rsidRDefault="00D22EE5" w:rsidP="00ED5B31">
      <w:pPr>
        <w:rPr>
          <w:rFonts w:ascii="Swis721 Cn BT" w:hAnsi="Swis721 Cn BT"/>
          <w:color w:val="01559E"/>
          <w:sz w:val="20"/>
          <w:szCs w:val="20"/>
        </w:rPr>
      </w:pPr>
    </w:p>
    <w:p w14:paraId="1255DA69" w14:textId="751DF94D" w:rsidR="00ED1279" w:rsidRPr="0091635B" w:rsidRDefault="00C73821" w:rsidP="00ED5B31">
      <w:pPr>
        <w:rPr>
          <w:rFonts w:ascii="Agency FB" w:hAnsi="Agency FB"/>
          <w:color w:val="01559E"/>
        </w:rPr>
      </w:pPr>
      <w:r w:rsidRPr="00ED5B31">
        <w:rPr>
          <w:rFonts w:ascii="Swis721 Cn BT" w:hAnsi="Swis721 Cn BT"/>
          <w:color w:val="01559E"/>
          <w:sz w:val="20"/>
          <w:szCs w:val="20"/>
        </w:rPr>
        <w:t xml:space="preserve">*This Workshop outline is based on the industry best practices and will be customised after discussion with the </w:t>
      </w:r>
      <w:r w:rsidR="0091635B" w:rsidRPr="00ED5B31">
        <w:rPr>
          <w:rFonts w:ascii="Swis721 Cn BT" w:hAnsi="Swis721 Cn BT"/>
          <w:color w:val="01559E"/>
          <w:sz w:val="20"/>
          <w:szCs w:val="20"/>
        </w:rPr>
        <w:t>client.</w:t>
      </w:r>
    </w:p>
    <w:p w14:paraId="02A896C2" w14:textId="77777777" w:rsidR="00ED1279" w:rsidRPr="008C0B4D" w:rsidRDefault="00ED1279">
      <w:pPr>
        <w:rPr>
          <w:rFonts w:ascii="Swis721 Cn BT" w:hAnsi="Swis721 Cn BT"/>
        </w:rPr>
      </w:pPr>
    </w:p>
    <w:p w14:paraId="18AC5530" w14:textId="77777777" w:rsidR="00ED1279" w:rsidRPr="008C0B4D" w:rsidRDefault="00ED1279">
      <w:pPr>
        <w:rPr>
          <w:rFonts w:ascii="Swis721 Cn BT" w:hAnsi="Swis721 Cn BT"/>
        </w:rPr>
      </w:pPr>
    </w:p>
    <w:p w14:paraId="1F297378" w14:textId="72E26656" w:rsidR="000A7103" w:rsidRPr="008C0B4D" w:rsidRDefault="000A7103">
      <w:pPr>
        <w:rPr>
          <w:rFonts w:ascii="Swis721 Cn BT" w:hAnsi="Swis721 Cn BT"/>
        </w:rPr>
      </w:pPr>
    </w:p>
    <w:p w14:paraId="143F7446" w14:textId="28C771D7" w:rsidR="0088575D" w:rsidRPr="008C0B4D" w:rsidRDefault="0088575D">
      <w:pPr>
        <w:rPr>
          <w:rFonts w:ascii="Swis721 Cn BT" w:hAnsi="Swis721 Cn BT"/>
        </w:rPr>
      </w:pPr>
    </w:p>
    <w:sectPr w:rsidR="0088575D" w:rsidRPr="008C0B4D" w:rsidSect="0061398A">
      <w:headerReference w:type="default" r:id="rId12"/>
      <w:footerReference w:type="default" r:id="rId13"/>
      <w:pgSz w:w="11906" w:h="16838"/>
      <w:pgMar w:top="1440" w:right="1440" w:bottom="284" w:left="1440" w:header="708" w:footer="1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9A914" w14:textId="77777777" w:rsidR="002D6530" w:rsidRDefault="002D6530" w:rsidP="0086108F">
      <w:pPr>
        <w:spacing w:after="0" w:line="240" w:lineRule="auto"/>
      </w:pPr>
      <w:r>
        <w:separator/>
      </w:r>
    </w:p>
  </w:endnote>
  <w:endnote w:type="continuationSeparator" w:id="0">
    <w:p w14:paraId="15B67D85" w14:textId="77777777" w:rsidR="002D6530" w:rsidRDefault="002D6530" w:rsidP="008610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wis721 Cn BT">
    <w:panose1 w:val="020B050602020203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4D730" w14:textId="7D90F710" w:rsidR="0086108F" w:rsidRDefault="0086108F" w:rsidP="0098451A">
    <w:pPr>
      <w:ind w:left="-567"/>
      <w:jc w:val="center"/>
      <w:rPr>
        <w:noProof/>
      </w:rPr>
    </w:pPr>
    <w:r>
      <w:rPr>
        <w:noProof/>
      </w:rPr>
      <w:t xml:space="preserve">FreelanceTrainings.com  </w:t>
    </w:r>
    <w:r w:rsidR="0098451A">
      <w:rPr>
        <w:noProof/>
      </w:rPr>
      <w:t xml:space="preserve">    </w:t>
    </w:r>
    <w:r w:rsidR="006F49EA">
      <w:rPr>
        <w:noProof/>
      </w:rPr>
      <w:t xml:space="preserve">         </w:t>
    </w:r>
    <w:r w:rsidR="0098451A">
      <w:rPr>
        <w:noProof/>
      </w:rPr>
      <w:t xml:space="preserve"> </w:t>
    </w:r>
    <w:r>
      <w:rPr>
        <w:noProof/>
      </w:rPr>
      <w:t xml:space="preserve">  </w:t>
    </w:r>
    <w:r w:rsidR="00845B91" w:rsidRPr="00845B91">
      <w:rPr>
        <w:noProof/>
      </w:rPr>
      <w:t xml:space="preserve">Business Etiquette </w:t>
    </w:r>
    <w:r w:rsidR="0098451A">
      <w:rPr>
        <w:noProof/>
      </w:rPr>
      <w:t>Workshop</w:t>
    </w:r>
    <w:r w:rsidR="006F49EA">
      <w:rPr>
        <w:noProof/>
      </w:rPr>
      <w:t xml:space="preserve"> </w:t>
    </w:r>
    <w:r w:rsidR="0098451A">
      <w:rPr>
        <w:noProof/>
      </w:rPr>
      <w:t xml:space="preserve">        </w:t>
    </w:r>
    <w:r>
      <w:rPr>
        <w:noProof/>
      </w:rPr>
      <w:t>hello@freelancetrainings.com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21B1B2" w14:textId="77777777" w:rsidR="002D6530" w:rsidRDefault="002D6530" w:rsidP="0086108F">
      <w:pPr>
        <w:spacing w:after="0" w:line="240" w:lineRule="auto"/>
      </w:pPr>
      <w:r>
        <w:separator/>
      </w:r>
    </w:p>
  </w:footnote>
  <w:footnote w:type="continuationSeparator" w:id="0">
    <w:p w14:paraId="424ADE08" w14:textId="77777777" w:rsidR="002D6530" w:rsidRDefault="002D6530" w:rsidP="008610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9A0E1" w14:textId="1704B775" w:rsidR="0086108F" w:rsidRDefault="00856FD7">
    <w:pPr>
      <w:pStyle w:val="Header"/>
    </w:pP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2AFEC78A" wp14:editId="48F62229">
          <wp:simplePos x="0" y="0"/>
          <wp:positionH relativeFrom="page">
            <wp:align>right</wp:align>
          </wp:positionH>
          <wp:positionV relativeFrom="paragraph">
            <wp:posOffset>-407035</wp:posOffset>
          </wp:positionV>
          <wp:extent cx="1016000" cy="844550"/>
          <wp:effectExtent l="0" t="0" r="0" b="0"/>
          <wp:wrapNone/>
          <wp:docPr id="1836817285" name="Picture 183681728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l="19070" t="20993" r="20993" b="20512"/>
                  <a:stretch>
                    <a:fillRect/>
                  </a:stretch>
                </pic:blipFill>
                <pic:spPr>
                  <a:xfrm>
                    <a:off x="0" y="0"/>
                    <a:ext cx="1016000" cy="844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3B13AF"/>
    <w:multiLevelType w:val="hybridMultilevel"/>
    <w:tmpl w:val="AD9CB46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96102"/>
    <w:multiLevelType w:val="hybridMultilevel"/>
    <w:tmpl w:val="B9A6B5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517E7"/>
    <w:multiLevelType w:val="hybridMultilevel"/>
    <w:tmpl w:val="528A0220"/>
    <w:lvl w:ilvl="0" w:tplc="40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659C56F4"/>
    <w:multiLevelType w:val="multilevel"/>
    <w:tmpl w:val="32380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2DF18DB"/>
    <w:multiLevelType w:val="hybridMultilevel"/>
    <w:tmpl w:val="5C324F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4565075">
    <w:abstractNumId w:val="2"/>
  </w:num>
  <w:num w:numId="2" w16cid:durableId="1215309011">
    <w:abstractNumId w:val="1"/>
  </w:num>
  <w:num w:numId="3" w16cid:durableId="2139182885">
    <w:abstractNumId w:val="4"/>
  </w:num>
  <w:num w:numId="4" w16cid:durableId="2071610183">
    <w:abstractNumId w:val="3"/>
  </w:num>
  <w:num w:numId="5" w16cid:durableId="1791168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103"/>
    <w:rsid w:val="00096AB1"/>
    <w:rsid w:val="000A7103"/>
    <w:rsid w:val="0024237A"/>
    <w:rsid w:val="002D116B"/>
    <w:rsid w:val="002D6530"/>
    <w:rsid w:val="003A1F2C"/>
    <w:rsid w:val="004A4E73"/>
    <w:rsid w:val="004A6CBC"/>
    <w:rsid w:val="004D0156"/>
    <w:rsid w:val="004F27A0"/>
    <w:rsid w:val="00501F73"/>
    <w:rsid w:val="00502F8C"/>
    <w:rsid w:val="00514CD2"/>
    <w:rsid w:val="00551CA4"/>
    <w:rsid w:val="00584988"/>
    <w:rsid w:val="0061398A"/>
    <w:rsid w:val="006F49EA"/>
    <w:rsid w:val="007A1456"/>
    <w:rsid w:val="00845B91"/>
    <w:rsid w:val="00856FD7"/>
    <w:rsid w:val="0086108F"/>
    <w:rsid w:val="0088575D"/>
    <w:rsid w:val="008C0B4D"/>
    <w:rsid w:val="008C64A4"/>
    <w:rsid w:val="008D14D9"/>
    <w:rsid w:val="008F557D"/>
    <w:rsid w:val="0091635B"/>
    <w:rsid w:val="00942C0D"/>
    <w:rsid w:val="00955CBB"/>
    <w:rsid w:val="0098451A"/>
    <w:rsid w:val="00AD68E3"/>
    <w:rsid w:val="00B031D2"/>
    <w:rsid w:val="00B53EF7"/>
    <w:rsid w:val="00B737E4"/>
    <w:rsid w:val="00B833A2"/>
    <w:rsid w:val="00BD2AF3"/>
    <w:rsid w:val="00C178C5"/>
    <w:rsid w:val="00C23322"/>
    <w:rsid w:val="00C73821"/>
    <w:rsid w:val="00C759A8"/>
    <w:rsid w:val="00CE3BE7"/>
    <w:rsid w:val="00D22EE5"/>
    <w:rsid w:val="00E16388"/>
    <w:rsid w:val="00E4280D"/>
    <w:rsid w:val="00E475AC"/>
    <w:rsid w:val="00E72EF4"/>
    <w:rsid w:val="00ED1279"/>
    <w:rsid w:val="00ED5B31"/>
    <w:rsid w:val="00EF0F7B"/>
    <w:rsid w:val="00F070D0"/>
    <w:rsid w:val="00F652C2"/>
    <w:rsid w:val="00FC56A0"/>
    <w:rsid w:val="00FC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FF9C61"/>
  <w15:chartTrackingRefBased/>
  <w15:docId w15:val="{E4A85377-CB5D-4E49-BF7B-3F84E17BB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08F"/>
  </w:style>
  <w:style w:type="paragraph" w:styleId="Footer">
    <w:name w:val="footer"/>
    <w:basedOn w:val="Normal"/>
    <w:link w:val="FooterChar"/>
    <w:uiPriority w:val="99"/>
    <w:unhideWhenUsed/>
    <w:rsid w:val="0086108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08F"/>
  </w:style>
  <w:style w:type="paragraph" w:styleId="ListParagraph">
    <w:name w:val="List Paragraph"/>
    <w:basedOn w:val="Normal"/>
    <w:uiPriority w:val="34"/>
    <w:qFormat/>
    <w:rsid w:val="0061398A"/>
    <w:pPr>
      <w:ind w:left="720"/>
      <w:contextualSpacing/>
    </w:pPr>
  </w:style>
  <w:style w:type="table" w:styleId="TableGrid">
    <w:name w:val="Table Grid"/>
    <w:basedOn w:val="TableNormal"/>
    <w:uiPriority w:val="39"/>
    <w:rsid w:val="00ED1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ED8C2-873B-406C-854E-645E7AF08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305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Freelance Training</dc:creator>
  <cp:keywords>Business Etiquette</cp:keywords>
  <dc:description/>
  <cp:lastModifiedBy>Sidharth Bhandari</cp:lastModifiedBy>
  <cp:revision>14</cp:revision>
  <dcterms:created xsi:type="dcterms:W3CDTF">2023-03-12T17:13:00Z</dcterms:created>
  <dcterms:modified xsi:type="dcterms:W3CDTF">2023-09-20T04:31:00Z</dcterms:modified>
</cp:coreProperties>
</file>