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2FA5FD" w14:textId="77777777" w:rsidR="00A4395F" w:rsidRDefault="00000000">
      <w:pPr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B4F9765" wp14:editId="576FC579">
            <wp:simplePos x="0" y="0"/>
            <wp:positionH relativeFrom="page">
              <wp:posOffset>-160654</wp:posOffset>
            </wp:positionH>
            <wp:positionV relativeFrom="page">
              <wp:posOffset>0</wp:posOffset>
            </wp:positionV>
            <wp:extent cx="9338310" cy="6781800"/>
            <wp:effectExtent l="0" t="0" r="0" b="0"/>
            <wp:wrapTopAndBottom distT="0" distB="0"/>
            <wp:docPr id="97954260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l="22166" t="-373" r="-14523" b="374"/>
                    <a:stretch>
                      <a:fillRect/>
                    </a:stretch>
                  </pic:blipFill>
                  <pic:spPr>
                    <a:xfrm>
                      <a:off x="0" y="0"/>
                      <a:ext cx="9338310" cy="678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FFD02D" w14:textId="77777777" w:rsidR="00A4395F" w:rsidRDefault="00A4395F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</w:p>
    <w:p w14:paraId="54E20C2A" w14:textId="77777777" w:rsidR="00A4395F" w:rsidRDefault="00000000">
      <w:pPr>
        <w:jc w:val="center"/>
        <w:rPr>
          <w:rFonts w:ascii="Swis721 Cn BT" w:eastAsia="Swis721 Cn BT" w:hAnsi="Swis721 Cn BT" w:cs="Swis721 Cn BT"/>
          <w:b/>
          <w:color w:val="01559E"/>
          <w:sz w:val="52"/>
          <w:szCs w:val="52"/>
        </w:rPr>
      </w:pPr>
      <w:r>
        <w:rPr>
          <w:rFonts w:ascii="Swis721 Cn BT" w:eastAsia="Swis721 Cn BT" w:hAnsi="Swis721 Cn BT" w:cs="Swis721 Cn BT"/>
          <w:b/>
          <w:color w:val="01559E"/>
          <w:sz w:val="52"/>
          <w:szCs w:val="52"/>
        </w:rPr>
        <w:t>Code of Conduct Training Workshop</w:t>
      </w:r>
    </w:p>
    <w:p w14:paraId="7EF97B79" w14:textId="77777777" w:rsidR="00A4395F" w:rsidRDefault="00000000">
      <w:pPr>
        <w:ind w:left="-426" w:right="-330"/>
        <w:jc w:val="both"/>
        <w:rPr>
          <w:rFonts w:ascii="Swis721 Cn BT" w:eastAsia="Swis721 Cn BT" w:hAnsi="Swis721 Cn BT" w:cs="Swis721 Cn BT"/>
          <w:color w:val="01559E"/>
          <w:sz w:val="36"/>
          <w:szCs w:val="36"/>
        </w:rPr>
      </w:pPr>
      <w:r>
        <w:rPr>
          <w:rFonts w:ascii="Swis721 Cn BT" w:eastAsia="Swis721 Cn BT" w:hAnsi="Swis721 Cn BT" w:cs="Swis721 Cn BT"/>
          <w:color w:val="01559E"/>
          <w:sz w:val="36"/>
          <w:szCs w:val="36"/>
        </w:rPr>
        <w:t xml:space="preserve">“Laws control the lesser man... Right conduct controls the greater one.” </w:t>
      </w:r>
    </w:p>
    <w:p w14:paraId="4402D774" w14:textId="77777777" w:rsidR="00A4395F" w:rsidRDefault="00000000">
      <w:pPr>
        <w:ind w:left="-426" w:right="-330"/>
        <w:jc w:val="center"/>
        <w:rPr>
          <w:rFonts w:ascii="Swis721 Cn BT" w:eastAsia="Swis721 Cn BT" w:hAnsi="Swis721 Cn BT" w:cs="Swis721 Cn BT"/>
          <w:color w:val="01559E"/>
          <w:sz w:val="36"/>
          <w:szCs w:val="36"/>
        </w:rPr>
      </w:pPr>
      <w:r>
        <w:rPr>
          <w:rFonts w:ascii="Swis721 Cn BT" w:eastAsia="Swis721 Cn BT" w:hAnsi="Swis721 Cn BT" w:cs="Swis721 Cn BT"/>
          <w:color w:val="01559E"/>
          <w:sz w:val="36"/>
          <w:szCs w:val="36"/>
        </w:rPr>
        <w:t xml:space="preserve">   –Mark Twain</w:t>
      </w:r>
    </w:p>
    <w:p w14:paraId="3C1058C7" w14:textId="77777777" w:rsidR="00A4395F" w:rsidRDefault="00000000">
      <w:pPr>
        <w:jc w:val="both"/>
      </w:pPr>
      <w:r>
        <w:t xml:space="preserve">                                                                                                                                                               </w:t>
      </w:r>
      <w:r>
        <w:rPr>
          <w:noProof/>
        </w:rPr>
        <w:drawing>
          <wp:inline distT="114300" distB="114300" distL="114300" distR="114300" wp14:anchorId="75F78D3E" wp14:editId="1D57C747">
            <wp:extent cx="702734" cy="749300"/>
            <wp:effectExtent l="0" t="0" r="2540" b="0"/>
            <wp:docPr id="97954260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642" cy="751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40E986" w14:textId="77777777" w:rsidR="00667005" w:rsidRDefault="00667005">
      <w:pPr>
        <w:jc w:val="both"/>
      </w:pPr>
    </w:p>
    <w:p w14:paraId="5A2AA9C0" w14:textId="77777777" w:rsidR="00A4395F" w:rsidRDefault="00000000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5FF3063" wp14:editId="39F03CCD">
                <wp:simplePos x="0" y="0"/>
                <wp:positionH relativeFrom="column">
                  <wp:posOffset>-962024</wp:posOffset>
                </wp:positionH>
                <wp:positionV relativeFrom="paragraph">
                  <wp:posOffset>30480</wp:posOffset>
                </wp:positionV>
                <wp:extent cx="7650480" cy="1666310"/>
                <wp:effectExtent l="0" t="0" r="0" b="0"/>
                <wp:wrapNone/>
                <wp:docPr id="979542597" name="Rectangle 979542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25523" y="2951608"/>
                          <a:ext cx="7640955" cy="1656785"/>
                        </a:xfrm>
                        <a:prstGeom prst="rect">
                          <a:avLst/>
                        </a:prstGeom>
                        <a:solidFill>
                          <a:srgbClr val="02539E"/>
                        </a:solidFill>
                        <a:ln w="9525" cap="flat" cmpd="sng">
                          <a:solidFill>
                            <a:srgbClr val="6ACFFB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E1697E" w14:textId="70940DB9" w:rsidR="00A4395F" w:rsidRDefault="00000000">
                            <w:pPr>
                              <w:spacing w:line="254" w:lineRule="auto"/>
                              <w:ind w:left="141" w:firstLine="141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Code of Conduct Workshop</w:t>
                            </w:r>
                          </w:p>
                          <w:p w14:paraId="1A98C770" w14:textId="77777777" w:rsidR="00A4395F" w:rsidRDefault="00000000">
                            <w:pPr>
                              <w:spacing w:line="254" w:lineRule="auto"/>
                              <w:ind w:left="141" w:firstLine="141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28"/>
                              </w:rPr>
                              <w:t>Duration: 3 Hours</w:t>
                            </w:r>
                          </w:p>
                          <w:p w14:paraId="7227E428" w14:textId="77777777" w:rsidR="00A4395F" w:rsidRDefault="00000000">
                            <w:pPr>
                              <w:spacing w:line="254" w:lineRule="auto"/>
                              <w:ind w:left="141" w:firstLine="141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28"/>
                              </w:rPr>
                              <w:t>No of Participants: 25-30 Pax</w:t>
                            </w:r>
                          </w:p>
                          <w:p w14:paraId="7F68D5E1" w14:textId="77777777" w:rsidR="00A4395F" w:rsidRDefault="00000000">
                            <w:pPr>
                              <w:spacing w:line="254" w:lineRule="auto"/>
                              <w:ind w:left="141" w:firstLine="141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28"/>
                              </w:rPr>
                              <w:t>Timing: 9:30 A.M- 12:30 P.M</w:t>
                            </w:r>
                          </w:p>
                          <w:p w14:paraId="73E2029C" w14:textId="77777777" w:rsidR="00A4395F" w:rsidRDefault="00000000">
                            <w:pPr>
                              <w:spacing w:line="254" w:lineRule="auto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 </w:t>
                            </w:r>
                          </w:p>
                          <w:p w14:paraId="408B0DD6" w14:textId="77777777" w:rsidR="00A4395F" w:rsidRDefault="00000000">
                            <w:pPr>
                              <w:spacing w:line="254" w:lineRule="auto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FF3063" id="Rectangle 979542597" o:spid="_x0000_s1026" style="position:absolute;left:0;text-align:left;margin-left:-75.75pt;margin-top:2.4pt;width:602.4pt;height:131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" fillcolor="#02539e" strokecolor="#6acffb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8E1697E" w14:textId="70940DB9" w:rsidR="00A4395F" w:rsidRDefault="00000000">
                      <w:pPr>
                        <w:spacing w:line="254" w:lineRule="auto"/>
                        <w:ind w:left="141" w:firstLine="141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56"/>
                        </w:rPr>
                        <w:t>Code of Conduct Workshop</w:t>
                      </w:r>
                    </w:p>
                    <w:p w14:paraId="1A98C770" w14:textId="77777777" w:rsidR="00A4395F" w:rsidRDefault="00000000">
                      <w:pPr>
                        <w:spacing w:line="254" w:lineRule="auto"/>
                        <w:ind w:left="141" w:firstLine="141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28"/>
                        </w:rPr>
                        <w:t>Duration: 3 Hours</w:t>
                      </w:r>
                    </w:p>
                    <w:p w14:paraId="7227E428" w14:textId="77777777" w:rsidR="00A4395F" w:rsidRDefault="00000000">
                      <w:pPr>
                        <w:spacing w:line="254" w:lineRule="auto"/>
                        <w:ind w:left="141" w:firstLine="141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28"/>
                        </w:rPr>
                        <w:t>No of Participants: 25-30 Pax</w:t>
                      </w:r>
                    </w:p>
                    <w:p w14:paraId="7F68D5E1" w14:textId="77777777" w:rsidR="00A4395F" w:rsidRDefault="00000000">
                      <w:pPr>
                        <w:spacing w:line="254" w:lineRule="auto"/>
                        <w:ind w:left="141" w:firstLine="141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28"/>
                        </w:rPr>
                        <w:t>Timing: 9:30 A.M- 12:30 P.M</w:t>
                      </w:r>
                    </w:p>
                    <w:p w14:paraId="73E2029C" w14:textId="77777777" w:rsidR="00A4395F" w:rsidRDefault="00000000">
                      <w:pPr>
                        <w:spacing w:line="254" w:lineRule="auto"/>
                        <w:ind w:left="143" w:firstLine="143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56"/>
                        </w:rPr>
                        <w:t> </w:t>
                      </w:r>
                    </w:p>
                    <w:p w14:paraId="408B0DD6" w14:textId="77777777" w:rsidR="00A4395F" w:rsidRDefault="00000000">
                      <w:pPr>
                        <w:spacing w:line="254" w:lineRule="auto"/>
                        <w:ind w:left="143" w:firstLine="143"/>
                        <w:textDirection w:val="btLr"/>
                      </w:pPr>
                      <w:r>
                        <w:rPr>
                          <w:rFonts w:ascii="Swis721 Cn BT" w:eastAsia="Swis721 Cn BT" w:hAnsi="Swis721 Cn BT" w:cs="Swis721 Cn BT"/>
                          <w:color w:val="FFFFFF"/>
                          <w:sz w:val="56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</w:p>
    <w:p w14:paraId="31BF1453" w14:textId="77777777" w:rsidR="00A4395F" w:rsidRDefault="00A4395F"/>
    <w:p w14:paraId="0A7B8B5F" w14:textId="77777777" w:rsidR="00A4395F" w:rsidRDefault="00000000">
      <w:pPr>
        <w:tabs>
          <w:tab w:val="left" w:pos="3600"/>
          <w:tab w:val="center" w:pos="4513"/>
          <w:tab w:val="left" w:pos="5208"/>
        </w:tabs>
      </w:pPr>
      <w:r>
        <w:tab/>
      </w:r>
      <w:r>
        <w:tab/>
      </w:r>
      <w:r>
        <w:tab/>
      </w:r>
    </w:p>
    <w:p w14:paraId="409E7F79" w14:textId="77777777" w:rsidR="00A4395F" w:rsidRDefault="00A4395F"/>
    <w:p w14:paraId="1B8D1522" w14:textId="77777777" w:rsidR="00A4395F" w:rsidRDefault="00A4395F">
      <w:pPr>
        <w:ind w:left="-709"/>
        <w:rPr>
          <w:sz w:val="44"/>
          <w:szCs w:val="44"/>
        </w:rPr>
      </w:pPr>
    </w:p>
    <w:p w14:paraId="0E707A78" w14:textId="77777777" w:rsidR="00A4395F" w:rsidRDefault="00A4395F">
      <w:pPr>
        <w:ind w:left="-709"/>
        <w:rPr>
          <w:sz w:val="44"/>
          <w:szCs w:val="44"/>
        </w:rPr>
      </w:pPr>
    </w:p>
    <w:p w14:paraId="68ADCB6D" w14:textId="77777777" w:rsidR="00A4395F" w:rsidRDefault="00A4395F">
      <w:pPr>
        <w:rPr>
          <w:sz w:val="44"/>
          <w:szCs w:val="44"/>
        </w:rPr>
      </w:pPr>
    </w:p>
    <w:p w14:paraId="6E6200A4" w14:textId="77777777" w:rsidR="00A4395F" w:rsidRDefault="00000000">
      <w:pPr>
        <w:ind w:left="-709"/>
        <w:rPr>
          <w:rFonts w:ascii="Swis721 Cn BT" w:eastAsia="Swis721 Cn BT" w:hAnsi="Swis721 Cn BT" w:cs="Swis721 Cn BT"/>
          <w:color w:val="01559E"/>
          <w:sz w:val="52"/>
          <w:szCs w:val="52"/>
        </w:rPr>
      </w:pPr>
      <w:r>
        <w:rPr>
          <w:rFonts w:ascii="Swis721 Cn BT" w:eastAsia="Swis721 Cn BT" w:hAnsi="Swis721 Cn BT" w:cs="Swis721 Cn BT"/>
          <w:color w:val="01559E"/>
          <w:sz w:val="52"/>
          <w:szCs w:val="52"/>
        </w:rPr>
        <w:t>Target Audience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50596175" wp14:editId="0FFCAF4E">
            <wp:simplePos x="0" y="0"/>
            <wp:positionH relativeFrom="column">
              <wp:posOffset>5123180</wp:posOffset>
            </wp:positionH>
            <wp:positionV relativeFrom="paragraph">
              <wp:posOffset>5715</wp:posOffset>
            </wp:positionV>
            <wp:extent cx="1440815" cy="1407160"/>
            <wp:effectExtent l="0" t="0" r="0" b="0"/>
            <wp:wrapSquare wrapText="bothSides" distT="0" distB="0" distL="114300" distR="114300"/>
            <wp:docPr id="979542601" name="image3.jpg" descr="Free vector brand advocate abstract concept   illustration. brand attorney, digital marketing, internet, trademark advocacy strategy, positive image creation, social media commen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Free vector brand advocate abstract concept   illustration. brand attorney, digital marketing, internet, trademark advocacy strategy, positive image creation, social media comments"/>
                    <pic:cNvPicPr preferRelativeResize="0"/>
                  </pic:nvPicPr>
                  <pic:blipFill>
                    <a:blip r:embed="rId10"/>
                    <a:srcRect l="10682" t="11239" r="11345" b="12600"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407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BF90EF" w14:textId="77777777" w:rsidR="00A4395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Individual Contributors</w:t>
      </w:r>
    </w:p>
    <w:p w14:paraId="1027F652" w14:textId="77777777" w:rsidR="00A4395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 xml:space="preserve">Supervisors </w:t>
      </w:r>
    </w:p>
    <w:p w14:paraId="682164EE" w14:textId="77777777" w:rsidR="00A4395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Early Team Managers</w:t>
      </w:r>
    </w:p>
    <w:p w14:paraId="6429E0B1" w14:textId="77777777" w:rsidR="00A4395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New Joiners</w:t>
      </w:r>
    </w:p>
    <w:p w14:paraId="359DC529" w14:textId="77777777" w:rsidR="00A4395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Employees of Any department</w:t>
      </w:r>
    </w:p>
    <w:p w14:paraId="00A18E17" w14:textId="77777777" w:rsidR="00A4395F" w:rsidRDefault="00A4395F">
      <w:pPr>
        <w:rPr>
          <w:color w:val="002060"/>
          <w:sz w:val="24"/>
          <w:szCs w:val="24"/>
        </w:rPr>
      </w:pPr>
    </w:p>
    <w:p w14:paraId="50D4B3D0" w14:textId="77777777" w:rsidR="00A4395F" w:rsidRDefault="00A4395F">
      <w:pPr>
        <w:rPr>
          <w:color w:val="002060"/>
          <w:sz w:val="52"/>
          <w:szCs w:val="52"/>
        </w:rPr>
      </w:pPr>
    </w:p>
    <w:p w14:paraId="0B0319E5" w14:textId="77777777" w:rsidR="00A4395F" w:rsidRDefault="00000000">
      <w:pPr>
        <w:ind w:left="-709"/>
        <w:rPr>
          <w:rFonts w:ascii="Swis721 Cn BT" w:eastAsia="Swis721 Cn BT" w:hAnsi="Swis721 Cn BT" w:cs="Swis721 Cn BT"/>
          <w:color w:val="01559E"/>
          <w:sz w:val="52"/>
          <w:szCs w:val="52"/>
        </w:rPr>
      </w:pPr>
      <w:r>
        <w:rPr>
          <w:rFonts w:ascii="Swis721 Cn BT" w:eastAsia="Swis721 Cn BT" w:hAnsi="Swis721 Cn BT" w:cs="Swis721 Cn BT"/>
          <w:color w:val="01559E"/>
          <w:sz w:val="52"/>
          <w:szCs w:val="52"/>
        </w:rPr>
        <w:t>Workshop Objectives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6BDE0918" wp14:editId="400FBBAE">
            <wp:simplePos x="0" y="0"/>
            <wp:positionH relativeFrom="column">
              <wp:posOffset>4991100</wp:posOffset>
            </wp:positionH>
            <wp:positionV relativeFrom="paragraph">
              <wp:posOffset>447675</wp:posOffset>
            </wp:positionV>
            <wp:extent cx="1573530" cy="1463040"/>
            <wp:effectExtent l="0" t="0" r="0" b="0"/>
            <wp:wrapSquare wrapText="bothSides" distT="0" distB="0" distL="114300" distR="114300"/>
            <wp:docPr id="979542599" name="image4.jpg" descr="Free vector business management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Free vector business management vector"/>
                    <pic:cNvPicPr preferRelativeResize="0"/>
                  </pic:nvPicPr>
                  <pic:blipFill>
                    <a:blip r:embed="rId11"/>
                    <a:srcRect l="20396" t="18732" r="13559" b="21340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463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051147" w14:textId="77777777" w:rsidR="00A4395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Introduction and Importance of Code of Conduct</w:t>
      </w:r>
    </w:p>
    <w:p w14:paraId="0A749548" w14:textId="77777777" w:rsidR="00A4395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Understanding the Code of Conduct</w:t>
      </w:r>
    </w:p>
    <w:p w14:paraId="358F9F62" w14:textId="77777777" w:rsidR="00A4395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Key Elements of the Code of Conduct</w:t>
      </w:r>
    </w:p>
    <w:p w14:paraId="61E23D3A" w14:textId="77777777" w:rsidR="00A4395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Applying the Code of Conduct</w:t>
      </w:r>
    </w:p>
    <w:p w14:paraId="3F53D6FA" w14:textId="77777777" w:rsidR="00A4395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Reporting Violations and Consequences</w:t>
      </w:r>
    </w:p>
    <w:p w14:paraId="0E6B06CC" w14:textId="77777777" w:rsidR="00A4395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Q&amp;A Session</w:t>
      </w:r>
    </w:p>
    <w:p w14:paraId="3AF068A5" w14:textId="77777777" w:rsidR="00A4395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Swis721 Cn BT" w:eastAsia="Swis721 Cn BT" w:hAnsi="Swis721 Cn BT" w:cs="Swis721 Cn BT"/>
          <w:color w:val="01559E"/>
          <w:sz w:val="28"/>
          <w:szCs w:val="28"/>
        </w:rPr>
      </w:pPr>
      <w:r>
        <w:rPr>
          <w:rFonts w:ascii="Swis721 Cn BT" w:eastAsia="Swis721 Cn BT" w:hAnsi="Swis721 Cn BT" w:cs="Swis721 Cn BT"/>
          <w:color w:val="01559E"/>
          <w:sz w:val="28"/>
          <w:szCs w:val="28"/>
        </w:rPr>
        <w:t>Conclusion and Commitment</w:t>
      </w:r>
    </w:p>
    <w:p w14:paraId="33EB660C" w14:textId="77777777" w:rsidR="00A4395F" w:rsidRDefault="00A4395F">
      <w:pPr>
        <w:spacing w:line="360" w:lineRule="auto"/>
        <w:rPr>
          <w:rFonts w:ascii="Swis721 Cn BT" w:eastAsia="Swis721 Cn BT" w:hAnsi="Swis721 Cn BT" w:cs="Swis721 Cn BT"/>
          <w:color w:val="002060"/>
          <w:sz w:val="28"/>
          <w:szCs w:val="28"/>
        </w:rPr>
      </w:pPr>
    </w:p>
    <w:p w14:paraId="68B6A79C" w14:textId="77777777" w:rsidR="00A4395F" w:rsidRDefault="00A4395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"/>
        <w:rPr>
          <w:rFonts w:ascii="Swis721 Cn BT" w:eastAsia="Swis721 Cn BT" w:hAnsi="Swis721 Cn BT" w:cs="Swis721 Cn BT"/>
          <w:color w:val="002060"/>
          <w:sz w:val="28"/>
          <w:szCs w:val="28"/>
        </w:rPr>
      </w:pPr>
    </w:p>
    <w:p w14:paraId="4248EFED" w14:textId="77777777" w:rsidR="00A4395F" w:rsidRDefault="00A4395F">
      <w:pPr>
        <w:spacing w:line="360" w:lineRule="auto"/>
        <w:rPr>
          <w:color w:val="002060"/>
          <w:sz w:val="24"/>
          <w:szCs w:val="24"/>
        </w:rPr>
      </w:pPr>
    </w:p>
    <w:p w14:paraId="0329324A" w14:textId="77777777" w:rsidR="00A4395F" w:rsidRDefault="00A4395F">
      <w:pPr>
        <w:spacing w:line="360" w:lineRule="auto"/>
        <w:rPr>
          <w:color w:val="002060"/>
          <w:sz w:val="24"/>
          <w:szCs w:val="24"/>
        </w:rPr>
      </w:pPr>
    </w:p>
    <w:p w14:paraId="65646AF0" w14:textId="77777777" w:rsidR="00A4395F" w:rsidRDefault="00000000">
      <w:pPr>
        <w:tabs>
          <w:tab w:val="left" w:pos="3996"/>
        </w:tabs>
      </w:pPr>
      <w:r>
        <w:tab/>
      </w:r>
    </w:p>
    <w:p w14:paraId="58676F93" w14:textId="77777777" w:rsidR="00A4395F" w:rsidRDefault="00000000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369FD3A9" wp14:editId="2C87BEE1">
                <wp:simplePos x="0" y="0"/>
                <wp:positionH relativeFrom="column">
                  <wp:posOffset>-901699</wp:posOffset>
                </wp:positionH>
                <wp:positionV relativeFrom="paragraph">
                  <wp:posOffset>101600</wp:posOffset>
                </wp:positionV>
                <wp:extent cx="7688580" cy="497840"/>
                <wp:effectExtent l="0" t="0" r="0" b="0"/>
                <wp:wrapNone/>
                <wp:docPr id="979542596" name="Rectangle 979542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06473" y="3535843"/>
                          <a:ext cx="7679055" cy="488315"/>
                        </a:xfrm>
                        <a:prstGeom prst="rect">
                          <a:avLst/>
                        </a:prstGeom>
                        <a:solidFill>
                          <a:srgbClr val="01559E"/>
                        </a:solidFill>
                        <a:ln w="9525" cap="flat" cmpd="sng">
                          <a:solidFill>
                            <a:srgbClr val="01559E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2AEDA5" w14:textId="77777777" w:rsidR="00A4395F" w:rsidRDefault="00000000">
                            <w:pPr>
                              <w:spacing w:line="255" w:lineRule="auto"/>
                              <w:ind w:left="143" w:firstLine="143"/>
                              <w:textDirection w:val="btLr"/>
                            </w:pPr>
                            <w:r>
                              <w:rPr>
                                <w:rFonts w:ascii="Swis721 Cn BT" w:eastAsia="Swis721 Cn BT" w:hAnsi="Swis721 Cn BT" w:cs="Swis721 Cn BT"/>
                                <w:color w:val="FFFFFF"/>
                                <w:sz w:val="56"/>
                              </w:rPr>
                              <w:t>Workshop Outline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-901699</wp:posOffset>
                </wp:positionH>
                <wp:positionV relativeFrom="paragraph">
                  <wp:posOffset>101600</wp:posOffset>
                </wp:positionV>
                <wp:extent cx="7688580" cy="497840"/>
                <wp:effectExtent b="0" l="0" r="0" t="0"/>
                <wp:wrapNone/>
                <wp:docPr id="97954259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8580" cy="497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33033F2" w14:textId="77777777" w:rsidR="00A4395F" w:rsidRDefault="00A4395F"/>
    <w:p w14:paraId="3B4580B7" w14:textId="77777777" w:rsidR="00A4395F" w:rsidRDefault="00A4395F"/>
    <w:tbl>
      <w:tblPr>
        <w:tblStyle w:val="a"/>
        <w:tblW w:w="978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2045"/>
        <w:gridCol w:w="6744"/>
      </w:tblGrid>
      <w:tr w:rsidR="00A4395F" w14:paraId="25E4CEC7" w14:textId="77777777">
        <w:trPr>
          <w:cantSplit/>
        </w:trPr>
        <w:tc>
          <w:tcPr>
            <w:tcW w:w="993" w:type="dxa"/>
            <w:vAlign w:val="center"/>
          </w:tcPr>
          <w:p w14:paraId="7467AFFD" w14:textId="77777777" w:rsidR="00A4395F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2045" w:type="dxa"/>
            <w:vAlign w:val="center"/>
          </w:tcPr>
          <w:p w14:paraId="48D77000" w14:textId="77777777" w:rsidR="00A4395F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  <w:t>Time</w:t>
            </w:r>
          </w:p>
        </w:tc>
        <w:tc>
          <w:tcPr>
            <w:tcW w:w="6744" w:type="dxa"/>
            <w:vAlign w:val="center"/>
          </w:tcPr>
          <w:p w14:paraId="0BF089D8" w14:textId="77777777" w:rsidR="00A4395F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4"/>
                <w:szCs w:val="24"/>
              </w:rPr>
              <w:t>Topic</w:t>
            </w:r>
          </w:p>
        </w:tc>
      </w:tr>
      <w:tr w:rsidR="00A4395F" w14:paraId="35EAB06C" w14:textId="77777777">
        <w:trPr>
          <w:cantSplit/>
        </w:trPr>
        <w:tc>
          <w:tcPr>
            <w:tcW w:w="993" w:type="dxa"/>
            <w:vAlign w:val="center"/>
          </w:tcPr>
          <w:p w14:paraId="55DD81AE" w14:textId="77777777" w:rsidR="00A4395F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45" w:type="dxa"/>
            <w:vAlign w:val="center"/>
          </w:tcPr>
          <w:p w14:paraId="2DC4E4CD" w14:textId="77777777" w:rsidR="00A4395F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9:30- 09:45AM</w:t>
            </w:r>
          </w:p>
        </w:tc>
        <w:tc>
          <w:tcPr>
            <w:tcW w:w="6744" w:type="dxa"/>
            <w:vAlign w:val="center"/>
          </w:tcPr>
          <w:p w14:paraId="758A5839" w14:textId="77777777" w:rsidR="00A4395F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Introduction and Importance of Code of Conduct</w:t>
            </w:r>
          </w:p>
          <w:p w14:paraId="5767750C" w14:textId="77777777" w:rsidR="00A4395F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Welcome and Introduction to the Workshop</w:t>
            </w:r>
          </w:p>
          <w:p w14:paraId="37022E64" w14:textId="77777777" w:rsidR="00A4395F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Briefly explain what a Code of Conduct is</w:t>
            </w:r>
          </w:p>
          <w:p w14:paraId="69BA94C8" w14:textId="77777777" w:rsidR="00A4395F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Emphasize the importance of ethical </w:t>
            </w:r>
            <w:proofErr w:type="spellStart"/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behavior</w:t>
            </w:r>
            <w:proofErr w:type="spellEnd"/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and a positive work environment</w:t>
            </w:r>
          </w:p>
        </w:tc>
      </w:tr>
      <w:tr w:rsidR="00A4395F" w14:paraId="344F6E4B" w14:textId="77777777">
        <w:trPr>
          <w:cantSplit/>
        </w:trPr>
        <w:tc>
          <w:tcPr>
            <w:tcW w:w="993" w:type="dxa"/>
            <w:vAlign w:val="center"/>
          </w:tcPr>
          <w:p w14:paraId="077EEB11" w14:textId="77777777" w:rsidR="00A4395F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2</w:t>
            </w:r>
          </w:p>
        </w:tc>
        <w:tc>
          <w:tcPr>
            <w:tcW w:w="2045" w:type="dxa"/>
            <w:vAlign w:val="center"/>
          </w:tcPr>
          <w:p w14:paraId="2B0C97C2" w14:textId="77777777" w:rsidR="00A4395F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9:45- 10:15 AM</w:t>
            </w:r>
          </w:p>
        </w:tc>
        <w:tc>
          <w:tcPr>
            <w:tcW w:w="6744" w:type="dxa"/>
            <w:vAlign w:val="center"/>
          </w:tcPr>
          <w:p w14:paraId="1D26CA3E" w14:textId="77777777" w:rsidR="00A4395F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Understanding the Code of Conduct</w:t>
            </w:r>
          </w:p>
          <w:p w14:paraId="74295B0D" w14:textId="77777777" w:rsidR="00A4395F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Define a Code of Conduct</w:t>
            </w:r>
          </w:p>
          <w:p w14:paraId="7196FA34" w14:textId="77777777" w:rsidR="00A4395F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Explain its purpose: guiding </w:t>
            </w:r>
            <w:proofErr w:type="spellStart"/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behavior</w:t>
            </w:r>
            <w:proofErr w:type="spellEnd"/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, promoting ethics, and maintaining a positive workplace</w:t>
            </w:r>
          </w:p>
          <w:p w14:paraId="4809A017" w14:textId="77777777" w:rsidR="00A4395F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Discuss how it aligns with the company's values and mission</w:t>
            </w:r>
          </w:p>
        </w:tc>
      </w:tr>
      <w:tr w:rsidR="00A4395F" w14:paraId="15A20DDA" w14:textId="77777777">
        <w:trPr>
          <w:cantSplit/>
        </w:trPr>
        <w:tc>
          <w:tcPr>
            <w:tcW w:w="993" w:type="dxa"/>
            <w:vAlign w:val="center"/>
          </w:tcPr>
          <w:p w14:paraId="66470836" w14:textId="77777777" w:rsidR="00A4395F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3</w:t>
            </w:r>
          </w:p>
        </w:tc>
        <w:tc>
          <w:tcPr>
            <w:tcW w:w="2045" w:type="dxa"/>
            <w:vAlign w:val="center"/>
          </w:tcPr>
          <w:p w14:paraId="4E12FF12" w14:textId="77777777" w:rsidR="00A4395F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10:15- 11:00 AM</w:t>
            </w:r>
          </w:p>
        </w:tc>
        <w:tc>
          <w:tcPr>
            <w:tcW w:w="6744" w:type="dxa"/>
            <w:vAlign w:val="center"/>
          </w:tcPr>
          <w:p w14:paraId="49D02E41" w14:textId="77777777" w:rsidR="00A4395F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Key Elements of the Code of Conduct</w:t>
            </w:r>
          </w:p>
          <w:p w14:paraId="528B4FD9" w14:textId="77777777" w:rsidR="00A4395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251" w:hanging="251"/>
              <w:rPr>
                <w:rFonts w:ascii="Swis721 Cn BT" w:eastAsia="Swis721 Cn BT" w:hAnsi="Swis721 Cn BT" w:cs="Swis721 Cn BT"/>
                <w:b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0"/>
                <w:szCs w:val="20"/>
              </w:rPr>
              <w:t>Ethical Standards and Values</w:t>
            </w:r>
          </w:p>
          <w:p w14:paraId="458328AD" w14:textId="77777777" w:rsidR="00A4395F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34" w:hanging="2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Define ethics and values in the workplace context</w:t>
            </w:r>
          </w:p>
          <w:p w14:paraId="53BC3D74" w14:textId="77777777" w:rsidR="00A4395F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34" w:hanging="2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Provide examples of common ethical dilemmas</w:t>
            </w:r>
          </w:p>
          <w:p w14:paraId="778E655A" w14:textId="77777777" w:rsidR="00A4395F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34" w:hanging="2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Discuss the company's core values and how they relate to the Code of Conduct</w:t>
            </w:r>
          </w:p>
          <w:p w14:paraId="2CD32236" w14:textId="77777777" w:rsidR="00A4395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51" w:hanging="251"/>
              <w:rPr>
                <w:rFonts w:ascii="Swis721 Cn BT" w:eastAsia="Swis721 Cn BT" w:hAnsi="Swis721 Cn BT" w:cs="Swis721 Cn BT"/>
                <w:b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0"/>
                <w:szCs w:val="20"/>
              </w:rPr>
              <w:t xml:space="preserve">Respectful and Inclusive </w:t>
            </w:r>
            <w:proofErr w:type="spellStart"/>
            <w:r>
              <w:rPr>
                <w:rFonts w:ascii="Swis721 Cn BT" w:eastAsia="Swis721 Cn BT" w:hAnsi="Swis721 Cn BT" w:cs="Swis721 Cn BT"/>
                <w:b/>
                <w:color w:val="000000"/>
                <w:sz w:val="20"/>
                <w:szCs w:val="20"/>
              </w:rPr>
              <w:t>Behavior</w:t>
            </w:r>
            <w:proofErr w:type="spellEnd"/>
          </w:p>
          <w:p w14:paraId="3AD4367A" w14:textId="77777777" w:rsidR="00A4395F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34" w:hanging="2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Explain the importance of treating all individuals with respect and dignity</w:t>
            </w:r>
          </w:p>
          <w:p w14:paraId="7A3ABD62" w14:textId="77777777" w:rsidR="00A4395F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34" w:hanging="2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Discuss the company's stance on diversity and inclusion</w:t>
            </w:r>
          </w:p>
          <w:p w14:paraId="3A805B5A" w14:textId="77777777" w:rsidR="00A4395F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34" w:hanging="2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Provide scenarios to Illustrate Respectful and Inclusive </w:t>
            </w:r>
            <w:proofErr w:type="spellStart"/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Behavior</w:t>
            </w:r>
            <w:proofErr w:type="spellEnd"/>
          </w:p>
          <w:p w14:paraId="693D642F" w14:textId="77777777" w:rsidR="00A4395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51" w:hanging="251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0"/>
                <w:szCs w:val="20"/>
              </w:rPr>
              <w:t>Conflicts of Interest</w:t>
            </w:r>
          </w:p>
          <w:p w14:paraId="73394CC4" w14:textId="77777777" w:rsidR="00A4395F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34" w:hanging="2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Define conflicts of interest and give examples</w:t>
            </w:r>
          </w:p>
          <w:p w14:paraId="7842F868" w14:textId="77777777" w:rsidR="00A4395F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34" w:hanging="2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Explain how to identify and address conflicts of interest</w:t>
            </w:r>
          </w:p>
          <w:p w14:paraId="3C409BB4" w14:textId="77777777" w:rsidR="00A4395F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534" w:hanging="2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Emphasize the importance of transparency and disclosure</w:t>
            </w:r>
          </w:p>
        </w:tc>
      </w:tr>
      <w:tr w:rsidR="00A4395F" w14:paraId="6773297F" w14:textId="77777777">
        <w:trPr>
          <w:cantSplit/>
        </w:trPr>
        <w:tc>
          <w:tcPr>
            <w:tcW w:w="993" w:type="dxa"/>
            <w:vAlign w:val="center"/>
          </w:tcPr>
          <w:p w14:paraId="04FA2649" w14:textId="77777777" w:rsidR="00A4395F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4</w:t>
            </w:r>
          </w:p>
        </w:tc>
        <w:tc>
          <w:tcPr>
            <w:tcW w:w="2045" w:type="dxa"/>
            <w:vAlign w:val="center"/>
          </w:tcPr>
          <w:p w14:paraId="0B9B79F1" w14:textId="77777777" w:rsidR="00A4395F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11:00- 11:15 AM</w:t>
            </w:r>
          </w:p>
        </w:tc>
        <w:tc>
          <w:tcPr>
            <w:tcW w:w="6744" w:type="dxa"/>
            <w:vAlign w:val="center"/>
          </w:tcPr>
          <w:p w14:paraId="66A1C799" w14:textId="77777777" w:rsidR="00A4395F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color w:val="01559E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Break</w:t>
            </w:r>
          </w:p>
        </w:tc>
      </w:tr>
      <w:tr w:rsidR="00A4395F" w14:paraId="27D3F600" w14:textId="77777777">
        <w:trPr>
          <w:cantSplit/>
        </w:trPr>
        <w:tc>
          <w:tcPr>
            <w:tcW w:w="993" w:type="dxa"/>
            <w:vAlign w:val="center"/>
          </w:tcPr>
          <w:p w14:paraId="480BE313" w14:textId="77777777" w:rsidR="00A4395F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5</w:t>
            </w:r>
          </w:p>
        </w:tc>
        <w:tc>
          <w:tcPr>
            <w:tcW w:w="2045" w:type="dxa"/>
            <w:vAlign w:val="center"/>
          </w:tcPr>
          <w:p w14:paraId="0B132600" w14:textId="77777777" w:rsidR="00A4395F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11:15- 12:00 PM</w:t>
            </w:r>
          </w:p>
        </w:tc>
        <w:tc>
          <w:tcPr>
            <w:tcW w:w="6744" w:type="dxa"/>
            <w:vAlign w:val="center"/>
          </w:tcPr>
          <w:p w14:paraId="78A57629" w14:textId="77777777" w:rsidR="00A4395F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Applying the Code of Conduct</w:t>
            </w:r>
          </w:p>
          <w:p w14:paraId="7EB2EA84" w14:textId="77777777" w:rsidR="00A4395F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251" w:hanging="251"/>
              <w:rPr>
                <w:rFonts w:ascii="Swis721 Cn BT" w:eastAsia="Swis721 Cn BT" w:hAnsi="Swis721 Cn BT" w:cs="Swis721 Cn BT"/>
                <w:b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0"/>
                <w:szCs w:val="20"/>
              </w:rPr>
              <w:t>Professional Communication</w:t>
            </w:r>
          </w:p>
          <w:p w14:paraId="30DBD240" w14:textId="77777777" w:rsidR="00A4395F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34" w:hanging="2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Discuss the significance of effective communication</w:t>
            </w:r>
          </w:p>
          <w:p w14:paraId="7C1DA44F" w14:textId="77777777" w:rsidR="00A4395F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34" w:hanging="2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Provide guidelines for appropriate communication within the company</w:t>
            </w:r>
          </w:p>
          <w:p w14:paraId="18355A58" w14:textId="77777777" w:rsidR="00A4395F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34" w:hanging="2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Highlight the potential consequences of inappropriate communication</w:t>
            </w:r>
          </w:p>
          <w:p w14:paraId="51D7AE52" w14:textId="77777777" w:rsidR="00A4395F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51" w:hanging="251"/>
              <w:rPr>
                <w:rFonts w:ascii="Swis721 Cn BT" w:eastAsia="Swis721 Cn BT" w:hAnsi="Swis721 Cn BT" w:cs="Swis721 Cn BT"/>
                <w:b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0"/>
                <w:szCs w:val="20"/>
              </w:rPr>
              <w:t xml:space="preserve">Workplace </w:t>
            </w:r>
            <w:proofErr w:type="spellStart"/>
            <w:r>
              <w:rPr>
                <w:rFonts w:ascii="Swis721 Cn BT" w:eastAsia="Swis721 Cn BT" w:hAnsi="Swis721 Cn BT" w:cs="Swis721 Cn BT"/>
                <w:b/>
                <w:color w:val="000000"/>
                <w:sz w:val="20"/>
                <w:szCs w:val="20"/>
              </w:rPr>
              <w:t>Behavior</w:t>
            </w:r>
            <w:proofErr w:type="spellEnd"/>
            <w:r>
              <w:rPr>
                <w:rFonts w:ascii="Swis721 Cn BT" w:eastAsia="Swis721 Cn BT" w:hAnsi="Swis721 Cn BT" w:cs="Swis721 Cn BT"/>
                <w:b/>
                <w:color w:val="000000"/>
                <w:sz w:val="20"/>
                <w:szCs w:val="20"/>
              </w:rPr>
              <w:t xml:space="preserve"> and Attire</w:t>
            </w:r>
          </w:p>
          <w:p w14:paraId="5A475D26" w14:textId="77777777" w:rsidR="00A4395F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34" w:hanging="2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Explain the expectations for professional </w:t>
            </w:r>
            <w:proofErr w:type="spellStart"/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behavior</w:t>
            </w:r>
            <w:proofErr w:type="spellEnd"/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and attire</w:t>
            </w:r>
          </w:p>
          <w:p w14:paraId="7ECD6114" w14:textId="77777777" w:rsidR="00A4395F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34" w:hanging="2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Discuss how personal </w:t>
            </w:r>
            <w:proofErr w:type="spellStart"/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behavior</w:t>
            </w:r>
            <w:proofErr w:type="spellEnd"/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can impact the workplace environment</w:t>
            </w:r>
          </w:p>
          <w:p w14:paraId="28123A26" w14:textId="77777777" w:rsidR="00A4395F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34" w:hanging="2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Provide examples of unacceptable </w:t>
            </w:r>
            <w:proofErr w:type="spellStart"/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behavior</w:t>
            </w:r>
            <w:proofErr w:type="spellEnd"/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and attire</w:t>
            </w:r>
          </w:p>
          <w:p w14:paraId="5E4D7D46" w14:textId="77777777" w:rsidR="00A4395F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51" w:hanging="251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00000"/>
                <w:sz w:val="20"/>
                <w:szCs w:val="20"/>
              </w:rPr>
              <w:t>Use of Company Resources</w:t>
            </w:r>
          </w:p>
          <w:p w14:paraId="5DCBCC7B" w14:textId="77777777" w:rsidR="00A4395F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34" w:hanging="2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Discuss responsible use of company resources, including equipment and facilities</w:t>
            </w:r>
          </w:p>
          <w:p w14:paraId="6E7073A8" w14:textId="77777777" w:rsidR="00A4395F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34" w:hanging="2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Address guidelines for data privacy and cybersecurity</w:t>
            </w:r>
          </w:p>
          <w:p w14:paraId="6B11E03A" w14:textId="77777777" w:rsidR="00A4395F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534" w:hanging="2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Highlight potential risks associated with misuse of resources</w:t>
            </w:r>
          </w:p>
        </w:tc>
      </w:tr>
      <w:tr w:rsidR="00A4395F" w14:paraId="2975124B" w14:textId="77777777">
        <w:trPr>
          <w:cantSplit/>
        </w:trPr>
        <w:tc>
          <w:tcPr>
            <w:tcW w:w="993" w:type="dxa"/>
            <w:vAlign w:val="center"/>
          </w:tcPr>
          <w:p w14:paraId="09912B41" w14:textId="77777777" w:rsidR="00A4395F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6</w:t>
            </w:r>
          </w:p>
        </w:tc>
        <w:tc>
          <w:tcPr>
            <w:tcW w:w="2045" w:type="dxa"/>
            <w:vAlign w:val="center"/>
          </w:tcPr>
          <w:p w14:paraId="21351A82" w14:textId="77777777" w:rsidR="00A4395F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b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12:00 -12:20 PM</w:t>
            </w:r>
          </w:p>
        </w:tc>
        <w:tc>
          <w:tcPr>
            <w:tcW w:w="6744" w:type="dxa"/>
            <w:vAlign w:val="center"/>
          </w:tcPr>
          <w:p w14:paraId="0D46A20E" w14:textId="77777777" w:rsidR="00A4395F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Reporting Violations and Consequences</w:t>
            </w:r>
          </w:p>
          <w:p w14:paraId="69C3A8BB" w14:textId="77777777" w:rsidR="00A4395F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Explain the process for reporting violations of the Code of Conduct</w:t>
            </w:r>
          </w:p>
          <w:p w14:paraId="122D103D" w14:textId="77777777" w:rsidR="00A4395F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Discuss protections for whistleblowers</w:t>
            </w:r>
          </w:p>
          <w:p w14:paraId="65D4A2C3" w14:textId="77777777" w:rsidR="00A4395F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Outline potential consequences for violating the Code of Conduct, including disciplinary actions</w:t>
            </w:r>
          </w:p>
        </w:tc>
      </w:tr>
      <w:tr w:rsidR="00A4395F" w14:paraId="0E2F268F" w14:textId="77777777">
        <w:trPr>
          <w:cantSplit/>
        </w:trPr>
        <w:tc>
          <w:tcPr>
            <w:tcW w:w="993" w:type="dxa"/>
            <w:vAlign w:val="center"/>
          </w:tcPr>
          <w:p w14:paraId="0B4B9FF7" w14:textId="77777777" w:rsidR="00A4395F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8</w:t>
            </w:r>
          </w:p>
        </w:tc>
        <w:tc>
          <w:tcPr>
            <w:tcW w:w="2045" w:type="dxa"/>
            <w:vAlign w:val="center"/>
          </w:tcPr>
          <w:p w14:paraId="6F447C9A" w14:textId="77777777" w:rsidR="00A4395F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12:20 - 12:35 PM</w:t>
            </w:r>
          </w:p>
        </w:tc>
        <w:tc>
          <w:tcPr>
            <w:tcW w:w="6744" w:type="dxa"/>
            <w:vAlign w:val="center"/>
          </w:tcPr>
          <w:p w14:paraId="316D10CA" w14:textId="77777777" w:rsidR="00A4395F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Q&amp;A Session</w:t>
            </w:r>
          </w:p>
          <w:p w14:paraId="4029DE23" w14:textId="77777777" w:rsidR="00A4395F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Open the floor for questions and scenarios from participants</w:t>
            </w:r>
          </w:p>
          <w:p w14:paraId="213BCCDE" w14:textId="77777777" w:rsidR="00A4395F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Facilitate a discussion around real-life scenarios and how the Code of Conduct would apply</w:t>
            </w:r>
          </w:p>
        </w:tc>
      </w:tr>
      <w:tr w:rsidR="00A4395F" w14:paraId="5C12DF30" w14:textId="77777777">
        <w:trPr>
          <w:cantSplit/>
        </w:trPr>
        <w:tc>
          <w:tcPr>
            <w:tcW w:w="993" w:type="dxa"/>
            <w:vAlign w:val="center"/>
          </w:tcPr>
          <w:p w14:paraId="41E7017C" w14:textId="77777777" w:rsidR="00A4395F" w:rsidRDefault="00000000">
            <w:pPr>
              <w:spacing w:before="120" w:after="120" w:line="276" w:lineRule="auto"/>
              <w:jc w:val="center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9</w:t>
            </w:r>
          </w:p>
        </w:tc>
        <w:tc>
          <w:tcPr>
            <w:tcW w:w="2045" w:type="dxa"/>
            <w:vAlign w:val="center"/>
          </w:tcPr>
          <w:p w14:paraId="5630BB1A" w14:textId="77777777" w:rsidR="00A4395F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sz w:val="20"/>
                <w:szCs w:val="20"/>
              </w:rPr>
              <w:t>12:35 – 12:45 PM</w:t>
            </w:r>
          </w:p>
        </w:tc>
        <w:tc>
          <w:tcPr>
            <w:tcW w:w="6744" w:type="dxa"/>
            <w:vAlign w:val="center"/>
          </w:tcPr>
          <w:p w14:paraId="2686B21C" w14:textId="77777777" w:rsidR="00A4395F" w:rsidRDefault="00000000">
            <w:pPr>
              <w:spacing w:before="120" w:after="120" w:line="276" w:lineRule="auto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b/>
                <w:color w:val="01559E"/>
              </w:rPr>
              <w:t>Conclusion and Commitment</w:t>
            </w:r>
          </w:p>
          <w:p w14:paraId="186B9199" w14:textId="77777777" w:rsidR="00A4395F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Summarize key takeaways from the workshop</w:t>
            </w:r>
          </w:p>
          <w:p w14:paraId="71BD619D" w14:textId="77777777" w:rsidR="00A4395F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Emphasize participants' role in upholding the Code of Conduct</w:t>
            </w:r>
          </w:p>
          <w:p w14:paraId="0956A55F" w14:textId="77777777" w:rsidR="00A4395F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183" w:hanging="183"/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</w:pPr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Encourage participants to commit to ethical </w:t>
            </w:r>
            <w:proofErr w:type="spellStart"/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>behavior</w:t>
            </w:r>
            <w:proofErr w:type="spellEnd"/>
            <w:r>
              <w:rPr>
                <w:rFonts w:ascii="Swis721 Cn BT" w:eastAsia="Swis721 Cn BT" w:hAnsi="Swis721 Cn BT" w:cs="Swis721 Cn BT"/>
                <w:color w:val="000000"/>
                <w:sz w:val="20"/>
                <w:szCs w:val="20"/>
              </w:rPr>
              <w:t xml:space="preserve"> and a positive workplace environment</w:t>
            </w:r>
          </w:p>
        </w:tc>
      </w:tr>
    </w:tbl>
    <w:p w14:paraId="5B091EAF" w14:textId="77777777" w:rsidR="00A4395F" w:rsidRDefault="00A4395F"/>
    <w:p w14:paraId="07EB0F25" w14:textId="77777777" w:rsidR="00A4395F" w:rsidRDefault="00000000">
      <w:pPr>
        <w:ind w:hanging="142"/>
        <w:rPr>
          <w:rFonts w:ascii="Swis721 Cn BT" w:eastAsia="Swis721 Cn BT" w:hAnsi="Swis721 Cn BT" w:cs="Swis721 Cn BT"/>
          <w:color w:val="01559E"/>
          <w:sz w:val="20"/>
          <w:szCs w:val="20"/>
        </w:rPr>
      </w:pPr>
      <w:r>
        <w:rPr>
          <w:rFonts w:ascii="Swis721 Cn BT" w:eastAsia="Swis721 Cn BT" w:hAnsi="Swis721 Cn BT" w:cs="Swis721 Cn BT"/>
          <w:color w:val="01559E"/>
          <w:sz w:val="20"/>
          <w:szCs w:val="20"/>
        </w:rPr>
        <w:t xml:space="preserve">*This Workshop outline is based on the industry best practices and will be customised after discussion with the </w:t>
      </w:r>
      <w:proofErr w:type="gramStart"/>
      <w:r>
        <w:rPr>
          <w:rFonts w:ascii="Swis721 Cn BT" w:eastAsia="Swis721 Cn BT" w:hAnsi="Swis721 Cn BT" w:cs="Swis721 Cn BT"/>
          <w:color w:val="01559E"/>
          <w:sz w:val="20"/>
          <w:szCs w:val="20"/>
        </w:rPr>
        <w:t>client.*</w:t>
      </w:r>
      <w:proofErr w:type="gramEnd"/>
    </w:p>
    <w:p w14:paraId="5FB0C3AC" w14:textId="77777777" w:rsidR="00A4395F" w:rsidRDefault="00A4395F"/>
    <w:sectPr w:rsidR="00A4395F">
      <w:headerReference w:type="default" r:id="rId13"/>
      <w:footerReference w:type="default" r:id="rId14"/>
      <w:pgSz w:w="11906" w:h="16838"/>
      <w:pgMar w:top="1440" w:right="1440" w:bottom="284" w:left="1440" w:header="708" w:footer="12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63D621" w14:textId="77777777" w:rsidR="00C002F9" w:rsidRDefault="00C002F9">
      <w:pPr>
        <w:spacing w:after="0" w:line="240" w:lineRule="auto"/>
      </w:pPr>
      <w:r>
        <w:separator/>
      </w:r>
    </w:p>
  </w:endnote>
  <w:endnote w:type="continuationSeparator" w:id="0">
    <w:p w14:paraId="164F47EB" w14:textId="77777777" w:rsidR="00C002F9" w:rsidRDefault="00C002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Swis721 Cn BT">
    <w:panose1 w:val="020B050602020203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CED010" w14:textId="77777777" w:rsidR="00A4395F" w:rsidRDefault="00000000">
    <w:pPr>
      <w:spacing w:line="240" w:lineRule="auto"/>
      <w:ind w:left="-567" w:right="-613"/>
      <w:jc w:val="center"/>
      <w:rPr>
        <w:rFonts w:ascii="Swis721 Cn BT" w:eastAsia="Swis721 Cn BT" w:hAnsi="Swis721 Cn BT" w:cs="Swis721 Cn BT"/>
      </w:rPr>
    </w:pPr>
    <w:hyperlink r:id="rId1">
      <w:r>
        <w:rPr>
          <w:rFonts w:ascii="Swis721 Cn BT" w:eastAsia="Swis721 Cn BT" w:hAnsi="Swis721 Cn BT" w:cs="Swis721 Cn BT"/>
          <w:color w:val="0563C1"/>
          <w:u w:val="single"/>
        </w:rPr>
        <w:t>FreelanceTrainings.com</w:t>
      </w:r>
    </w:hyperlink>
    <w:r>
      <w:rPr>
        <w:rFonts w:ascii="Swis721 Cn BT" w:eastAsia="Swis721 Cn BT" w:hAnsi="Swis721 Cn BT" w:cs="Swis721 Cn BT"/>
      </w:rPr>
      <w:t xml:space="preserve">                   Code of Conduct Workshop           </w:t>
    </w:r>
    <w:hyperlink r:id="rId2">
      <w:r>
        <w:rPr>
          <w:rFonts w:ascii="Swis721 Cn BT" w:eastAsia="Swis721 Cn BT" w:hAnsi="Swis721 Cn BT" w:cs="Swis721 Cn BT"/>
          <w:color w:val="0563C1"/>
          <w:u w:val="single"/>
        </w:rPr>
        <w:t>hello@freelancetrainings.com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014712" w14:textId="77777777" w:rsidR="00C002F9" w:rsidRDefault="00C002F9">
      <w:pPr>
        <w:spacing w:after="0" w:line="240" w:lineRule="auto"/>
      </w:pPr>
      <w:r>
        <w:separator/>
      </w:r>
    </w:p>
  </w:footnote>
  <w:footnote w:type="continuationSeparator" w:id="0">
    <w:p w14:paraId="3423365B" w14:textId="77777777" w:rsidR="00C002F9" w:rsidRDefault="00C002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8A9EBD" w14:textId="77777777" w:rsidR="00A4395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081EEA16" wp14:editId="250701EB">
          <wp:simplePos x="0" y="0"/>
          <wp:positionH relativeFrom="page">
            <wp:posOffset>6645600</wp:posOffset>
          </wp:positionH>
          <wp:positionV relativeFrom="page">
            <wp:posOffset>40005</wp:posOffset>
          </wp:positionV>
          <wp:extent cx="869146" cy="798195"/>
          <wp:effectExtent l="0" t="0" r="0" b="0"/>
          <wp:wrapNone/>
          <wp:docPr id="97954259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10262" b="10262"/>
                  <a:stretch>
                    <a:fillRect/>
                  </a:stretch>
                </pic:blipFill>
                <pic:spPr>
                  <a:xfrm>
                    <a:off x="0" y="0"/>
                    <a:ext cx="869146" cy="7981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517F35"/>
    <w:multiLevelType w:val="multilevel"/>
    <w:tmpl w:val="B1601E3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DB4BB4"/>
    <w:multiLevelType w:val="multilevel"/>
    <w:tmpl w:val="1F44FA1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8C58A2"/>
    <w:multiLevelType w:val="multilevel"/>
    <w:tmpl w:val="097E9AA6"/>
    <w:lvl w:ilvl="0">
      <w:start w:val="1"/>
      <w:numFmt w:val="bullet"/>
      <w:lvlText w:val="●"/>
      <w:lvlJc w:val="left"/>
      <w:pPr>
        <w:ind w:left="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73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5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7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9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1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3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5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71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51331D4"/>
    <w:multiLevelType w:val="multilevel"/>
    <w:tmpl w:val="7BEC7BE0"/>
    <w:lvl w:ilvl="0">
      <w:start w:val="1"/>
      <w:numFmt w:val="bullet"/>
      <w:lvlText w:val="●"/>
      <w:lvlJc w:val="left"/>
      <w:pPr>
        <w:ind w:left="7164" w:hanging="360"/>
      </w:pPr>
      <w:rPr>
        <w:rFonts w:ascii="Noto Sans Symbols" w:eastAsia="Noto Sans Symbols" w:hAnsi="Noto Sans Symbols" w:cs="Noto Sans Symbols"/>
        <w:color w:val="000000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B6B0ADE"/>
    <w:multiLevelType w:val="multilevel"/>
    <w:tmpl w:val="41969168"/>
    <w:lvl w:ilvl="0">
      <w:start w:val="1"/>
      <w:numFmt w:val="bullet"/>
      <w:lvlText w:val="●"/>
      <w:lvlJc w:val="left"/>
      <w:pPr>
        <w:ind w:left="7164" w:hanging="360"/>
      </w:pPr>
      <w:rPr>
        <w:rFonts w:ascii="Noto Sans Symbols" w:eastAsia="Noto Sans Symbols" w:hAnsi="Noto Sans Symbols" w:cs="Noto Sans Symbols"/>
        <w:color w:val="000000"/>
        <w:sz w:val="20"/>
        <w:szCs w:val="20"/>
        <w:u w:val="none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62711683">
    <w:abstractNumId w:val="3"/>
  </w:num>
  <w:num w:numId="2" w16cid:durableId="489756065">
    <w:abstractNumId w:val="4"/>
  </w:num>
  <w:num w:numId="3" w16cid:durableId="2042628455">
    <w:abstractNumId w:val="0"/>
  </w:num>
  <w:num w:numId="4" w16cid:durableId="669672220">
    <w:abstractNumId w:val="1"/>
  </w:num>
  <w:num w:numId="5" w16cid:durableId="15200024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95F"/>
    <w:rsid w:val="00667005"/>
    <w:rsid w:val="00A4395F"/>
    <w:rsid w:val="00C00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A5028"/>
  <w15:docId w15:val="{B1AD57C7-F200-410F-8D58-7EE3A03C1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IN" w:eastAsia="en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08F"/>
  </w:style>
  <w:style w:type="paragraph" w:styleId="Footer">
    <w:name w:val="footer"/>
    <w:basedOn w:val="Normal"/>
    <w:link w:val="FooterChar"/>
    <w:uiPriority w:val="99"/>
    <w:unhideWhenUsed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08F"/>
  </w:style>
  <w:style w:type="paragraph" w:styleId="ListParagraph">
    <w:name w:val="List Paragraph"/>
    <w:basedOn w:val="Normal"/>
    <w:uiPriority w:val="34"/>
    <w:qFormat/>
    <w:rsid w:val="0061398A"/>
    <w:pPr>
      <w:ind w:left="720"/>
      <w:contextualSpacing/>
    </w:pPr>
  </w:style>
  <w:style w:type="table" w:styleId="TableGrid">
    <w:name w:val="Table Grid"/>
    <w:basedOn w:val="TableNormal"/>
    <w:uiPriority w:val="39"/>
    <w:rsid w:val="00ED1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737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379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73798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hello@freelancetrainings.com" TargetMode="External"/><Relationship Id="rId1" Type="http://schemas.openxmlformats.org/officeDocument/2006/relationships/hyperlink" Target="http://www.freelancetraining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HPz96CaTmnLUM+A1xUVrKAK6Ug==">CgMxLjA4AHIhMVpCQTFvYkpxM2dYa2lPNnd4LUN3UU5sR3N1VzBjby1H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498</Words>
  <Characters>2845</Characters>
  <Application>Microsoft Office Word</Application>
  <DocSecurity>0</DocSecurity>
  <Lines>23</Lines>
  <Paragraphs>6</Paragraphs>
  <ScaleCrop>false</ScaleCrop>
  <Company/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Freelance Training</dc:creator>
  <cp:lastModifiedBy>Sidharth Bhandari</cp:lastModifiedBy>
  <cp:revision>2</cp:revision>
  <dcterms:created xsi:type="dcterms:W3CDTF">2023-08-23T12:08:00Z</dcterms:created>
  <dcterms:modified xsi:type="dcterms:W3CDTF">2024-04-01T05:34:00Z</dcterms:modified>
</cp:coreProperties>
</file>