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E8CF" w14:textId="77777777" w:rsidR="00800206" w:rsidRDefault="00800206" w:rsidP="00800206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01B31955" wp14:editId="4EDF7EC3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8002" r="8002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ED11C" wp14:editId="267920F3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8F8408" w14:textId="77777777" w:rsidR="00800206" w:rsidRPr="0094177D" w:rsidRDefault="00800206" w:rsidP="008002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0ED1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628F8408" w14:textId="77777777" w:rsidR="00800206" w:rsidRPr="0094177D" w:rsidRDefault="00800206" w:rsidP="0080020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1D4D6" wp14:editId="4B7EBEF4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EBD180" w14:textId="77777777" w:rsidR="00800206" w:rsidRPr="00EE07C3" w:rsidRDefault="00800206" w:rsidP="008002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1D4D6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5AEBD180" w14:textId="77777777" w:rsidR="00800206" w:rsidRPr="00EE07C3" w:rsidRDefault="00800206" w:rsidP="0080020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6809AA" w14:textId="77777777" w:rsidR="00800206" w:rsidRDefault="00800206" w:rsidP="00800206">
      <w:pPr>
        <w:rPr>
          <w:noProof/>
        </w:rPr>
      </w:pPr>
    </w:p>
    <w:p w14:paraId="3447AF00" w14:textId="77777777" w:rsidR="00800206" w:rsidRDefault="00800206" w:rsidP="00800206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D117096" w14:textId="77777777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18FF4F" w14:textId="77777777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7076B38" w14:textId="77777777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2A8FDF1" w14:textId="77777777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822BBAC" w14:textId="77777777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786AD5E" w14:textId="77777777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4B5E0F7" w14:textId="77777777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0843A33" w14:textId="77777777" w:rsidR="00800206" w:rsidRDefault="00800206" w:rsidP="00800206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2BB98188" w14:textId="77777777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06AB116E" w14:textId="4C4E9A38" w:rsidR="00800206" w:rsidRDefault="00800206" w:rsidP="00800206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Managerial </w:t>
      </w: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Effectiveness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3F95C9F7" w14:textId="77777777" w:rsidR="00800206" w:rsidRDefault="00800206" w:rsidP="00800206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800206">
        <w:rPr>
          <w:rFonts w:ascii="Swis721 Cn BT" w:hAnsi="Swis721 Cn BT"/>
          <w:noProof/>
          <w:color w:val="01559E"/>
          <w:sz w:val="36"/>
          <w:szCs w:val="36"/>
        </w:rPr>
        <w:t>Before you are a leader, success is all about growing yourself. When you become a leader, success is all about growing others.”</w:t>
      </w:r>
    </w:p>
    <w:p w14:paraId="020A754B" w14:textId="0DE905F2" w:rsidR="00800206" w:rsidRDefault="00800206" w:rsidP="00800206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800206">
        <w:rPr>
          <w:rFonts w:ascii="Swis721 Cn BT" w:hAnsi="Swis721 Cn BT"/>
          <w:noProof/>
          <w:color w:val="01559E"/>
          <w:sz w:val="36"/>
          <w:szCs w:val="36"/>
        </w:rPr>
        <w:t xml:space="preserve"> — Jack Welch</w:t>
      </w:r>
    </w:p>
    <w:p w14:paraId="66426A87" w14:textId="77777777" w:rsidR="00800206" w:rsidRPr="004D3929" w:rsidRDefault="00800206" w:rsidP="00800206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1CFDA44D" w14:textId="77777777" w:rsidR="00800206" w:rsidRDefault="00800206" w:rsidP="00800206">
      <w:pPr>
        <w:tabs>
          <w:tab w:val="left" w:pos="2415"/>
        </w:tabs>
        <w:rPr>
          <w:noProof/>
        </w:rPr>
      </w:pPr>
    </w:p>
    <w:p w14:paraId="4994CDA0" w14:textId="77777777" w:rsidR="00800206" w:rsidRDefault="00800206" w:rsidP="00800206">
      <w:pPr>
        <w:ind w:left="-709"/>
        <w:jc w:val="center"/>
        <w:rPr>
          <w:rFonts w:ascii="Swis721 Cn BT" w:hAnsi="Swis721 Cn BT"/>
          <w:color w:val="01559E"/>
          <w:sz w:val="52"/>
          <w:szCs w:val="52"/>
        </w:rPr>
      </w:pPr>
    </w:p>
    <w:p w14:paraId="6CA1610B" w14:textId="77777777" w:rsidR="00800206" w:rsidRDefault="00800206" w:rsidP="00800206">
      <w:pPr>
        <w:tabs>
          <w:tab w:val="left" w:pos="482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lastRenderedPageBreak/>
        <w:tab/>
      </w:r>
    </w:p>
    <w:p w14:paraId="0614CEBF" w14:textId="77777777" w:rsidR="00800206" w:rsidRPr="002D116B" w:rsidRDefault="00800206" w:rsidP="00800206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674C30A7" w14:textId="77777777" w:rsidR="00800206" w:rsidRDefault="00800206" w:rsidP="00800206">
      <w:pPr>
        <w:rPr>
          <w:color w:val="002060"/>
          <w:sz w:val="24"/>
          <w:szCs w:val="24"/>
        </w:rPr>
      </w:pPr>
    </w:p>
    <w:p w14:paraId="59311608" w14:textId="3421A7EF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Strengthen managerial effectiveness through people-centric leadership practices </w:t>
      </w:r>
    </w:p>
    <w:p w14:paraId="4B2711DD" w14:textId="0A3449C1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Improve team performance through communication and accountability frameworks </w:t>
      </w:r>
    </w:p>
    <w:p w14:paraId="34E526C6" w14:textId="12FE20FF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Build managerial confidence in delegation, coaching, and decision-making </w:t>
      </w:r>
    </w:p>
    <w:p w14:paraId="560D4B73" w14:textId="3A448CBC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Enhance leadership impact through relationship-building and team engagement </w:t>
      </w:r>
    </w:p>
    <w:p w14:paraId="59C36718" w14:textId="72D7E7AE" w:rsidR="00800206" w:rsidRPr="00111458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>Drive business results through structured managerial effectiveness practices</w:t>
      </w:r>
    </w:p>
    <w:p w14:paraId="2C4AD1E8" w14:textId="77777777" w:rsidR="00800206" w:rsidRPr="00286CEF" w:rsidRDefault="00800206" w:rsidP="00800206">
      <w:pPr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3650D312" w14:textId="06719F0B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Managerial Effectiveness Fundamentals </w:t>
      </w:r>
    </w:p>
    <w:p w14:paraId="55BE3C38" w14:textId="4FEF0B2A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Transition from Individual Contributor </w:t>
      </w:r>
    </w:p>
    <w:p w14:paraId="7E1912A5" w14:textId="208C1D81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Managerial Leadership Mindset </w:t>
      </w:r>
    </w:p>
    <w:p w14:paraId="22ED5022" w14:textId="3A54B023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Challenges Faced by Managers </w:t>
      </w:r>
    </w:p>
    <w:p w14:paraId="0527FC80" w14:textId="5DF5F31F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People Management Practices </w:t>
      </w:r>
    </w:p>
    <w:p w14:paraId="6A0E6D4D" w14:textId="3F7CE63F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Team Motivation and Engagement </w:t>
      </w:r>
    </w:p>
    <w:p w14:paraId="468402A8" w14:textId="3599CDA3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Communication for Managers </w:t>
      </w:r>
    </w:p>
    <w:p w14:paraId="5166BF25" w14:textId="6872BC61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Delegation and Accountability </w:t>
      </w:r>
    </w:p>
    <w:p w14:paraId="6DBFDFA8" w14:textId="14B1D119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Building Team Credibility </w:t>
      </w:r>
    </w:p>
    <w:p w14:paraId="74F41B7A" w14:textId="04AF693A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Care and Connection Practices </w:t>
      </w:r>
    </w:p>
    <w:p w14:paraId="53CF0371" w14:textId="586491F0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Courage and Commitment </w:t>
      </w:r>
    </w:p>
    <w:p w14:paraId="47C3E416" w14:textId="253F830C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Recognition and Appreciation </w:t>
      </w:r>
    </w:p>
    <w:p w14:paraId="4111F842" w14:textId="10933B8E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Performance Monitoring Practices </w:t>
      </w:r>
    </w:p>
    <w:p w14:paraId="696DD4C4" w14:textId="7B60620B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Managerial Leadership Ladder </w:t>
      </w:r>
    </w:p>
    <w:p w14:paraId="35884669" w14:textId="3B9E2753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7C’s of Effective Managers </w:t>
      </w:r>
    </w:p>
    <w:p w14:paraId="4801F081" w14:textId="3D576136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Coaching and Feedback Practices </w:t>
      </w:r>
    </w:p>
    <w:p w14:paraId="0D744DD9" w14:textId="5C392816" w:rsidR="00800206" w:rsidRPr="00800206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 xml:space="preserve">Goal Alignment and Execution </w:t>
      </w:r>
    </w:p>
    <w:p w14:paraId="2AC08D44" w14:textId="17C3BB2C" w:rsidR="00800206" w:rsidRPr="00111458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800206">
        <w:rPr>
          <w:rFonts w:ascii="Swis721 Cn BT" w:hAnsi="Swis721 Cn BT"/>
          <w:color w:val="01559E"/>
          <w:sz w:val="28"/>
          <w:szCs w:val="28"/>
        </w:rPr>
        <w:t>Cross-Functional Collaboration</w:t>
      </w:r>
    </w:p>
    <w:p w14:paraId="6142DDEE" w14:textId="77777777" w:rsidR="00800206" w:rsidRPr="004D6E8A" w:rsidRDefault="00800206" w:rsidP="00800206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5D48EF9E" w14:textId="77777777" w:rsidR="00800206" w:rsidRDefault="00800206" w:rsidP="00800206">
      <w:pPr>
        <w:rPr>
          <w:color w:val="002060"/>
          <w:sz w:val="24"/>
          <w:szCs w:val="24"/>
        </w:rPr>
      </w:pPr>
    </w:p>
    <w:p w14:paraId="521D596A" w14:textId="77777777" w:rsidR="00800206" w:rsidRDefault="00800206" w:rsidP="00800206"/>
    <w:p w14:paraId="4AFC0941" w14:textId="77777777" w:rsidR="00800206" w:rsidRDefault="00800206" w:rsidP="00800206"/>
    <w:p w14:paraId="41FBE2F9" w14:textId="77777777" w:rsidR="00800206" w:rsidRDefault="00800206" w:rsidP="00800206"/>
    <w:p w14:paraId="773F348F" w14:textId="77777777" w:rsidR="00800206" w:rsidRDefault="00800206" w:rsidP="00800206"/>
    <w:p w14:paraId="4ED04470" w14:textId="77777777" w:rsidR="00800206" w:rsidRDefault="00800206" w:rsidP="00800206"/>
    <w:p w14:paraId="26DE6B82" w14:textId="77777777" w:rsidR="00800206" w:rsidRDefault="00800206" w:rsidP="00800206"/>
    <w:p w14:paraId="3DCF2681" w14:textId="77777777" w:rsidR="00800206" w:rsidRDefault="00800206" w:rsidP="00800206"/>
    <w:p w14:paraId="4F04F941" w14:textId="77777777" w:rsidR="00800206" w:rsidRDefault="00800206" w:rsidP="00800206"/>
    <w:p w14:paraId="0CDB1D04" w14:textId="77777777" w:rsidR="00800206" w:rsidRDefault="00800206" w:rsidP="00800206">
      <w:pPr>
        <w:jc w:val="center"/>
      </w:pPr>
    </w:p>
    <w:p w14:paraId="4CF4D33B" w14:textId="77777777" w:rsidR="00800206" w:rsidRPr="00EE07C3" w:rsidRDefault="00800206" w:rsidP="00800206"/>
    <w:p w14:paraId="675861C9" w14:textId="77777777" w:rsidR="00800206" w:rsidRPr="00EE07C3" w:rsidRDefault="00800206" w:rsidP="00800206"/>
    <w:p w14:paraId="44AC56AD" w14:textId="77777777" w:rsidR="00800206" w:rsidRPr="00EE07C3" w:rsidRDefault="00800206" w:rsidP="00800206"/>
    <w:p w14:paraId="228611F3" w14:textId="77777777" w:rsidR="00800206" w:rsidRPr="00EE07C3" w:rsidRDefault="00800206" w:rsidP="00800206"/>
    <w:p w14:paraId="0C6B6EB9" w14:textId="77777777" w:rsidR="00800206" w:rsidRPr="00EE07C3" w:rsidRDefault="00800206" w:rsidP="00800206"/>
    <w:p w14:paraId="108361B6" w14:textId="77777777" w:rsidR="00800206" w:rsidRPr="00EE07C3" w:rsidRDefault="00800206" w:rsidP="00800206"/>
    <w:p w14:paraId="1B4846EE" w14:textId="77777777" w:rsidR="00800206" w:rsidRPr="00EE07C3" w:rsidRDefault="00800206" w:rsidP="00800206"/>
    <w:p w14:paraId="3ED5DAB3" w14:textId="77777777" w:rsidR="00800206" w:rsidRPr="00EE07C3" w:rsidRDefault="00800206" w:rsidP="00800206">
      <w:pPr>
        <w:jc w:val="center"/>
      </w:pPr>
    </w:p>
    <w:p w14:paraId="2D33CE62" w14:textId="77777777" w:rsidR="00800206" w:rsidRDefault="00800206" w:rsidP="00800206"/>
    <w:p w14:paraId="378158C6" w14:textId="77777777" w:rsidR="00800206" w:rsidRDefault="00800206" w:rsidP="00800206"/>
    <w:p w14:paraId="78376F3B" w14:textId="77777777" w:rsidR="00800206" w:rsidRDefault="00800206" w:rsidP="00800206"/>
    <w:p w14:paraId="1A4E42BB" w14:textId="77777777" w:rsidR="00640C27" w:rsidRDefault="00640C27"/>
    <w:sectPr w:rsidR="00640C27" w:rsidSect="00800206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0A65" w14:textId="77777777" w:rsidR="00D6259A" w:rsidRDefault="00D6259A" w:rsidP="00800206">
      <w:pPr>
        <w:spacing w:after="0" w:line="240" w:lineRule="auto"/>
      </w:pPr>
      <w:r>
        <w:separator/>
      </w:r>
    </w:p>
  </w:endnote>
  <w:endnote w:type="continuationSeparator" w:id="0">
    <w:p w14:paraId="3E67A3A2" w14:textId="77777777" w:rsidR="00D6259A" w:rsidRDefault="00D6259A" w:rsidP="0080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6F8A" w14:textId="3D03F514" w:rsidR="00800206" w:rsidRPr="0094177D" w:rsidRDefault="00800206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>
      <w:rPr>
        <w:noProof/>
      </w:rPr>
      <w:t>Managerial</w:t>
    </w:r>
    <w:r>
      <w:rPr>
        <w:noProof/>
      </w:rPr>
      <w:t xml:space="preserve"> Effectiveness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4D9F" w14:textId="77777777" w:rsidR="00D6259A" w:rsidRDefault="00D6259A" w:rsidP="00800206">
      <w:pPr>
        <w:spacing w:after="0" w:line="240" w:lineRule="auto"/>
      </w:pPr>
      <w:r>
        <w:separator/>
      </w:r>
    </w:p>
  </w:footnote>
  <w:footnote w:type="continuationSeparator" w:id="0">
    <w:p w14:paraId="2748DE95" w14:textId="77777777" w:rsidR="00D6259A" w:rsidRDefault="00D6259A" w:rsidP="00800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6CBB" w14:textId="77777777" w:rsidR="00800206" w:rsidRDefault="0080020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2BFDEB" wp14:editId="3CB8DBF1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06"/>
    <w:rsid w:val="00640C27"/>
    <w:rsid w:val="00800206"/>
    <w:rsid w:val="00930DF7"/>
    <w:rsid w:val="00B975FD"/>
    <w:rsid w:val="00CA0F68"/>
    <w:rsid w:val="00D6259A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C23C"/>
  <w15:chartTrackingRefBased/>
  <w15:docId w15:val="{CA1DDE00-D1A6-4A62-906C-1740DCC4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20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2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2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2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2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2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206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0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800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2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professionals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2026-05-28T06:01:00Z</dcterms:created>
  <dcterms:modified xsi:type="dcterms:W3CDTF">2026-05-28T06:04:00Z</dcterms:modified>
</cp:coreProperties>
</file>